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D1D7B" w14:textId="77777777" w:rsidR="00394D43" w:rsidRPr="007705B3" w:rsidRDefault="00394D43" w:rsidP="00394D43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b/>
          <w:i/>
          <w:shd w:val="clear" w:color="auto" w:fill="FCFCFC"/>
        </w:rPr>
      </w:pPr>
      <w:r w:rsidRPr="007705B3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7A70B306" w14:textId="77777777" w:rsidR="00394D43" w:rsidRPr="007705B3" w:rsidRDefault="00394D43" w:rsidP="00394D43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</w:p>
    <w:p w14:paraId="5090E7FD" w14:textId="01E34512" w:rsidR="00394D43" w:rsidRPr="007705B3" w:rsidRDefault="00234F78" w:rsidP="00394D43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 w:rsidRPr="007705B3">
        <w:rPr>
          <w:rFonts w:asciiTheme="minorHAnsi" w:hAnsiTheme="minorHAnsi" w:cstheme="minorHAnsi"/>
          <w:b/>
          <w:bCs/>
          <w:sz w:val="36"/>
          <w:szCs w:val="40"/>
        </w:rPr>
        <w:t>TEORÍA</w:t>
      </w:r>
      <w:r w:rsidR="00394D43" w:rsidRPr="007705B3">
        <w:rPr>
          <w:rFonts w:asciiTheme="minorHAnsi" w:hAnsiTheme="minorHAnsi" w:cstheme="minorHAnsi"/>
          <w:b/>
          <w:bCs/>
          <w:sz w:val="36"/>
          <w:szCs w:val="40"/>
        </w:rPr>
        <w:t xml:space="preserve"> COGNTIV</w:t>
      </w:r>
      <w:r w:rsidRPr="007705B3">
        <w:rPr>
          <w:rFonts w:asciiTheme="minorHAnsi" w:hAnsiTheme="minorHAnsi" w:cstheme="minorHAnsi"/>
          <w:b/>
          <w:bCs/>
          <w:sz w:val="36"/>
          <w:szCs w:val="40"/>
        </w:rPr>
        <w:t>A</w:t>
      </w:r>
      <w:r w:rsidR="00394D43" w:rsidRPr="007705B3">
        <w:rPr>
          <w:rFonts w:asciiTheme="minorHAnsi" w:hAnsiTheme="minorHAnsi" w:cstheme="minorHAnsi"/>
          <w:b/>
          <w:bCs/>
          <w:sz w:val="36"/>
          <w:szCs w:val="40"/>
        </w:rPr>
        <w:t xml:space="preserve"> </w:t>
      </w:r>
    </w:p>
    <w:p w14:paraId="6220A3A8" w14:textId="20DFF198" w:rsidR="00394D43" w:rsidRPr="007705B3" w:rsidRDefault="00394D43" w:rsidP="00394D43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7705B3">
        <w:rPr>
          <w:rFonts w:asciiTheme="minorHAnsi" w:hAnsiTheme="minorHAnsi" w:cstheme="minorHAnsi"/>
          <w:b/>
          <w:bCs/>
          <w:sz w:val="36"/>
          <w:szCs w:val="40"/>
        </w:rPr>
        <w:t xml:space="preserve">Código: </w:t>
      </w:r>
      <w:r w:rsidR="008B7DB7" w:rsidRPr="007705B3">
        <w:rPr>
          <w:rFonts w:asciiTheme="minorHAnsi" w:hAnsiTheme="minorHAnsi" w:cstheme="minorHAnsi"/>
          <w:b/>
          <w:bCs/>
          <w:sz w:val="36"/>
          <w:szCs w:val="40"/>
        </w:rPr>
        <w:t>100649</w:t>
      </w:r>
    </w:p>
    <w:p w14:paraId="19336091" w14:textId="77777777" w:rsidR="00394D43" w:rsidRPr="007705B3" w:rsidRDefault="00394D43" w:rsidP="00394D43">
      <w:pPr>
        <w:spacing w:before="12"/>
        <w:jc w:val="both"/>
        <w:rPr>
          <w:rFonts w:asciiTheme="minorHAnsi" w:hAnsiTheme="minorHAnsi" w:cstheme="minorHAnsi"/>
        </w:rPr>
      </w:pPr>
    </w:p>
    <w:p w14:paraId="630C49CE" w14:textId="77777777" w:rsidR="00394D43" w:rsidRPr="007705B3" w:rsidRDefault="00394D43" w:rsidP="00394D43">
      <w:pPr>
        <w:spacing w:before="12"/>
        <w:jc w:val="both"/>
        <w:rPr>
          <w:rFonts w:asciiTheme="minorHAnsi" w:hAnsiTheme="minorHAnsi" w:cstheme="minorHAnsi"/>
        </w:rPr>
      </w:pPr>
    </w:p>
    <w:p w14:paraId="69784757" w14:textId="77777777" w:rsidR="00394D43" w:rsidRPr="007705B3" w:rsidRDefault="00394D43" w:rsidP="00394D43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DATOS</w:t>
      </w:r>
      <w:r w:rsidRPr="007705B3">
        <w:rPr>
          <w:rFonts w:asciiTheme="minorHAnsi" w:hAnsiTheme="minorHAnsi" w:cstheme="minorHAnsi"/>
          <w:spacing w:val="-5"/>
        </w:rPr>
        <w:t xml:space="preserve"> </w:t>
      </w:r>
      <w:r w:rsidRPr="007705B3">
        <w:rPr>
          <w:rFonts w:asciiTheme="minorHAnsi" w:hAnsiTheme="minorHAnsi" w:cstheme="minorHAnsi"/>
        </w:rPr>
        <w:t>GENERALES</w:t>
      </w:r>
      <w:r w:rsidRPr="007705B3">
        <w:rPr>
          <w:rFonts w:asciiTheme="minorHAnsi" w:hAnsiTheme="minorHAnsi" w:cstheme="minorHAnsi"/>
        </w:rPr>
        <w:tab/>
      </w:r>
    </w:p>
    <w:tbl>
      <w:tblPr>
        <w:tblStyle w:val="NormalTable0"/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5628"/>
      </w:tblGrid>
      <w:tr w:rsidR="007705B3" w:rsidRPr="007705B3" w14:paraId="70C10222" w14:textId="77777777" w:rsidTr="00BF2C62">
        <w:trPr>
          <w:trHeight w:val="244"/>
        </w:trPr>
        <w:tc>
          <w:tcPr>
            <w:tcW w:w="3586" w:type="dxa"/>
          </w:tcPr>
          <w:p w14:paraId="4655B6D6" w14:textId="77777777" w:rsidR="00394D43" w:rsidRPr="007705B3" w:rsidRDefault="00394D43" w:rsidP="00BF2C6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7705B3">
              <w:rPr>
                <w:rFonts w:asciiTheme="minorHAnsi" w:hAnsiTheme="minorHAnsi" w:cstheme="minorHAnsi"/>
              </w:rPr>
              <w:t>1.1.</w:t>
            </w:r>
            <w:r w:rsidRPr="007705B3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departamento</w:t>
            </w:r>
            <w:r w:rsidRPr="007705B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5628" w:type="dxa"/>
          </w:tcPr>
          <w:p w14:paraId="61540E9A" w14:textId="77777777" w:rsidR="00394D43" w:rsidRPr="007705B3" w:rsidRDefault="00394D43" w:rsidP="00BF2C6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Psicología</w:t>
            </w:r>
          </w:p>
        </w:tc>
      </w:tr>
      <w:tr w:rsidR="007705B3" w:rsidRPr="007705B3" w14:paraId="17037211" w14:textId="77777777" w:rsidTr="00BF2C62">
        <w:trPr>
          <w:trHeight w:val="268"/>
        </w:trPr>
        <w:tc>
          <w:tcPr>
            <w:tcW w:w="3586" w:type="dxa"/>
          </w:tcPr>
          <w:p w14:paraId="377BCA8A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1.2.</w:t>
            </w:r>
            <w:r w:rsidRPr="007705B3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ESCUELA</w:t>
            </w:r>
            <w:r w:rsidRPr="007705B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628" w:type="dxa"/>
          </w:tcPr>
          <w:p w14:paraId="2315D119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Psicología</w:t>
            </w:r>
          </w:p>
        </w:tc>
      </w:tr>
      <w:tr w:rsidR="007705B3" w:rsidRPr="007705B3" w14:paraId="1164337B" w14:textId="77777777" w:rsidTr="00BF2C62">
        <w:trPr>
          <w:trHeight w:val="268"/>
        </w:trPr>
        <w:tc>
          <w:tcPr>
            <w:tcW w:w="3586" w:type="dxa"/>
          </w:tcPr>
          <w:p w14:paraId="7A3BC2AD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1.3.</w:t>
            </w:r>
            <w:r w:rsidRPr="007705B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CARRERA</w:t>
            </w:r>
            <w:r w:rsidRPr="007705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628" w:type="dxa"/>
          </w:tcPr>
          <w:p w14:paraId="61A85225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Psicología</w:t>
            </w:r>
          </w:p>
        </w:tc>
      </w:tr>
      <w:tr w:rsidR="007705B3" w:rsidRPr="007705B3" w14:paraId="031BF35E" w14:textId="77777777" w:rsidTr="00BF2C62">
        <w:trPr>
          <w:trHeight w:val="268"/>
        </w:trPr>
        <w:tc>
          <w:tcPr>
            <w:tcW w:w="3586" w:type="dxa"/>
          </w:tcPr>
          <w:p w14:paraId="4C17A796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1.4.</w:t>
            </w:r>
            <w:r w:rsidRPr="007705B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CICLO</w:t>
            </w:r>
            <w:r w:rsidRPr="007705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DE</w:t>
            </w:r>
            <w:r w:rsidRPr="007705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5628" w:type="dxa"/>
          </w:tcPr>
          <w:p w14:paraId="4284FE48" w14:textId="42CA560E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 xml:space="preserve">: </w:t>
            </w:r>
            <w:r w:rsidR="000E58C9" w:rsidRPr="007705B3">
              <w:rPr>
                <w:rFonts w:asciiTheme="minorHAnsi" w:hAnsiTheme="minorHAnsi" w:cstheme="minorHAnsi"/>
              </w:rPr>
              <w:t>V</w:t>
            </w:r>
          </w:p>
        </w:tc>
      </w:tr>
      <w:tr w:rsidR="007705B3" w:rsidRPr="007705B3" w14:paraId="21F845EE" w14:textId="77777777" w:rsidTr="00BF2C62">
        <w:trPr>
          <w:trHeight w:val="268"/>
        </w:trPr>
        <w:tc>
          <w:tcPr>
            <w:tcW w:w="3586" w:type="dxa"/>
          </w:tcPr>
          <w:p w14:paraId="6253FD24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1.5.</w:t>
            </w:r>
            <w:r w:rsidRPr="007705B3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5628" w:type="dxa"/>
          </w:tcPr>
          <w:p w14:paraId="4B233D6C" w14:textId="2239790B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 xml:space="preserve">: </w:t>
            </w:r>
            <w:r w:rsidR="000E58C9" w:rsidRPr="007705B3">
              <w:rPr>
                <w:rFonts w:asciiTheme="minorHAnsi" w:hAnsiTheme="minorHAnsi" w:cstheme="minorHAnsi"/>
              </w:rPr>
              <w:t>3</w:t>
            </w:r>
          </w:p>
        </w:tc>
      </w:tr>
      <w:tr w:rsidR="007705B3" w:rsidRPr="007705B3" w14:paraId="7ACD13B3" w14:textId="77777777" w:rsidTr="00BF2C62">
        <w:trPr>
          <w:trHeight w:val="268"/>
        </w:trPr>
        <w:tc>
          <w:tcPr>
            <w:tcW w:w="3586" w:type="dxa"/>
          </w:tcPr>
          <w:p w14:paraId="4C9F924D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1.6.</w:t>
            </w:r>
            <w:r w:rsidRPr="007705B3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5628" w:type="dxa"/>
          </w:tcPr>
          <w:p w14:paraId="20BC81D2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16 semanas</w:t>
            </w:r>
          </w:p>
        </w:tc>
      </w:tr>
      <w:tr w:rsidR="007705B3" w:rsidRPr="007705B3" w14:paraId="36194508" w14:textId="77777777" w:rsidTr="00BF2C62">
        <w:trPr>
          <w:trHeight w:val="268"/>
        </w:trPr>
        <w:tc>
          <w:tcPr>
            <w:tcW w:w="3586" w:type="dxa"/>
          </w:tcPr>
          <w:p w14:paraId="2879C5FF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1.7.</w:t>
            </w:r>
            <w:r w:rsidRPr="007705B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HORAS</w:t>
            </w:r>
            <w:r w:rsidRPr="007705B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5628" w:type="dxa"/>
          </w:tcPr>
          <w:p w14:paraId="62AD86CD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3</w:t>
            </w:r>
          </w:p>
        </w:tc>
      </w:tr>
      <w:tr w:rsidR="007705B3" w:rsidRPr="007705B3" w14:paraId="30A1B9F1" w14:textId="77777777" w:rsidTr="00BF2C62">
        <w:trPr>
          <w:trHeight w:val="267"/>
        </w:trPr>
        <w:tc>
          <w:tcPr>
            <w:tcW w:w="3586" w:type="dxa"/>
          </w:tcPr>
          <w:p w14:paraId="027A2697" w14:textId="77777777" w:rsidR="00394D43" w:rsidRPr="007705B3" w:rsidRDefault="00394D43" w:rsidP="00BF2C62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1.7.1.</w:t>
            </w:r>
            <w:r w:rsidRPr="007705B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Horas</w:t>
            </w:r>
            <w:r w:rsidRPr="007705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de</w:t>
            </w:r>
            <w:r w:rsidRPr="007705B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5628" w:type="dxa"/>
          </w:tcPr>
          <w:p w14:paraId="23272ACD" w14:textId="77777777" w:rsidR="00394D43" w:rsidRPr="007705B3" w:rsidRDefault="00394D43" w:rsidP="00BF2C62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1</w:t>
            </w:r>
          </w:p>
        </w:tc>
      </w:tr>
      <w:tr w:rsidR="007705B3" w:rsidRPr="007705B3" w14:paraId="2AA79639" w14:textId="77777777" w:rsidTr="00BF2C62">
        <w:trPr>
          <w:trHeight w:val="267"/>
        </w:trPr>
        <w:tc>
          <w:tcPr>
            <w:tcW w:w="3586" w:type="dxa"/>
          </w:tcPr>
          <w:p w14:paraId="47671743" w14:textId="77777777" w:rsidR="00394D43" w:rsidRPr="007705B3" w:rsidRDefault="00394D43" w:rsidP="00BF2C62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1.7.2.</w:t>
            </w:r>
            <w:r w:rsidRPr="007705B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Horas</w:t>
            </w:r>
            <w:r w:rsidRPr="007705B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de</w:t>
            </w:r>
            <w:r w:rsidRPr="007705B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5628" w:type="dxa"/>
          </w:tcPr>
          <w:p w14:paraId="58F42E78" w14:textId="77777777" w:rsidR="00394D43" w:rsidRPr="007705B3" w:rsidRDefault="00394D43" w:rsidP="00BF2C62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2</w:t>
            </w:r>
          </w:p>
        </w:tc>
      </w:tr>
      <w:tr w:rsidR="007705B3" w:rsidRPr="007705B3" w14:paraId="0BCBCA0B" w14:textId="77777777" w:rsidTr="00BF2C62">
        <w:trPr>
          <w:trHeight w:val="244"/>
        </w:trPr>
        <w:tc>
          <w:tcPr>
            <w:tcW w:w="3586" w:type="dxa"/>
          </w:tcPr>
          <w:p w14:paraId="7A3AE05F" w14:textId="77777777" w:rsidR="00394D43" w:rsidRPr="007705B3" w:rsidRDefault="00394D43" w:rsidP="00BF2C6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1.8.</w:t>
            </w:r>
            <w:r w:rsidRPr="007705B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5628" w:type="dxa"/>
          </w:tcPr>
          <w:p w14:paraId="3FBE8A48" w14:textId="77777777" w:rsidR="00394D43" w:rsidRPr="007705B3" w:rsidRDefault="00394D43" w:rsidP="00BF2C6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Presencial</w:t>
            </w:r>
          </w:p>
        </w:tc>
      </w:tr>
    </w:tbl>
    <w:p w14:paraId="2412D254" w14:textId="77777777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7705B3">
        <w:rPr>
          <w:rFonts w:asciiTheme="minorHAnsi" w:hAnsiTheme="minorHAnsi" w:cstheme="minorHAnsi"/>
        </w:rPr>
        <w:t xml:space="preserve"> PLAN</w:t>
      </w:r>
      <w:r w:rsidRPr="007705B3">
        <w:rPr>
          <w:rFonts w:asciiTheme="minorHAnsi" w:hAnsiTheme="minorHAnsi" w:cstheme="minorHAnsi"/>
          <w:spacing w:val="-3"/>
        </w:rPr>
        <w:t xml:space="preserve"> </w:t>
      </w:r>
      <w:r w:rsidRPr="007705B3">
        <w:rPr>
          <w:rFonts w:asciiTheme="minorHAnsi" w:hAnsiTheme="minorHAnsi" w:cstheme="minorHAnsi"/>
        </w:rPr>
        <w:t xml:space="preserve">DE ESTUDIOS         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  <w:spacing w:val="-2"/>
        </w:rPr>
        <w:t xml:space="preserve"> 2019</w:t>
      </w:r>
    </w:p>
    <w:p w14:paraId="011B9B30" w14:textId="77777777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INICIO</w:t>
      </w:r>
      <w:r w:rsidRPr="007705B3">
        <w:rPr>
          <w:rFonts w:asciiTheme="minorHAnsi" w:hAnsiTheme="minorHAnsi" w:cstheme="minorHAnsi"/>
          <w:spacing w:val="-1"/>
        </w:rPr>
        <w:t xml:space="preserve"> </w:t>
      </w:r>
      <w:r w:rsidRPr="007705B3">
        <w:rPr>
          <w:rFonts w:asciiTheme="minorHAnsi" w:hAnsiTheme="minorHAnsi" w:cstheme="minorHAnsi"/>
        </w:rPr>
        <w:t>DE</w:t>
      </w:r>
      <w:r w:rsidRPr="007705B3">
        <w:rPr>
          <w:rFonts w:asciiTheme="minorHAnsi" w:hAnsiTheme="minorHAnsi" w:cstheme="minorHAnsi"/>
          <w:spacing w:val="-1"/>
        </w:rPr>
        <w:t xml:space="preserve"> </w:t>
      </w:r>
      <w:r w:rsidRPr="007705B3">
        <w:rPr>
          <w:rFonts w:asciiTheme="minorHAnsi" w:hAnsiTheme="minorHAnsi" w:cstheme="minorHAnsi"/>
        </w:rPr>
        <w:t xml:space="preserve">CLASES            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</w:rPr>
        <w:t xml:space="preserve"> </w:t>
      </w:r>
    </w:p>
    <w:p w14:paraId="1B1D3C88" w14:textId="77777777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FINALIZACIÓN</w:t>
      </w:r>
      <w:r w:rsidRPr="007705B3">
        <w:rPr>
          <w:rFonts w:asciiTheme="minorHAnsi" w:hAnsiTheme="minorHAnsi" w:cstheme="minorHAnsi"/>
          <w:spacing w:val="-6"/>
        </w:rPr>
        <w:t xml:space="preserve"> </w:t>
      </w:r>
      <w:r w:rsidRPr="007705B3">
        <w:rPr>
          <w:rFonts w:asciiTheme="minorHAnsi" w:hAnsiTheme="minorHAnsi" w:cstheme="minorHAnsi"/>
        </w:rPr>
        <w:t>DE</w:t>
      </w:r>
      <w:r w:rsidRPr="007705B3">
        <w:rPr>
          <w:rFonts w:asciiTheme="minorHAnsi" w:hAnsiTheme="minorHAnsi" w:cstheme="minorHAnsi"/>
          <w:spacing w:val="-2"/>
        </w:rPr>
        <w:t xml:space="preserve"> </w:t>
      </w:r>
      <w:r w:rsidRPr="007705B3">
        <w:rPr>
          <w:rFonts w:asciiTheme="minorHAnsi" w:hAnsiTheme="minorHAnsi" w:cstheme="minorHAnsi"/>
        </w:rPr>
        <w:t xml:space="preserve">CLASES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  <w:spacing w:val="-1"/>
        </w:rPr>
        <w:t xml:space="preserve"> </w:t>
      </w:r>
    </w:p>
    <w:p w14:paraId="4BA7FACF" w14:textId="77777777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REQUISITO</w:t>
      </w:r>
      <w:r w:rsidRPr="007705B3">
        <w:rPr>
          <w:rFonts w:asciiTheme="minorHAnsi" w:hAnsiTheme="minorHAnsi" w:cstheme="minorHAnsi"/>
        </w:rPr>
        <w:tab/>
        <w:t xml:space="preserve">           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</w:p>
    <w:p w14:paraId="064DAE88" w14:textId="77777777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 xml:space="preserve">DOCENTE                          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</w:rPr>
        <w:t xml:space="preserve"> Dr. Vicente Eugenio Mendoza Huamán</w:t>
      </w:r>
    </w:p>
    <w:p w14:paraId="6D2D5299" w14:textId="1F39914D" w:rsidR="00394D43" w:rsidRPr="007705B3" w:rsidRDefault="00394D43" w:rsidP="1F80A1F3">
      <w:pPr>
        <w:pStyle w:val="Prrafodelista"/>
        <w:tabs>
          <w:tab w:val="left" w:pos="1276"/>
          <w:tab w:val="left" w:pos="4253"/>
        </w:tabs>
        <w:ind w:left="1139" w:firstLine="0"/>
        <w:jc w:val="both"/>
        <w:rPr>
          <w:rFonts w:asciiTheme="minorHAnsi" w:hAnsiTheme="minorHAnsi" w:cstheme="minorBidi"/>
        </w:rPr>
      </w:pPr>
      <w:r w:rsidRPr="007705B3">
        <w:rPr>
          <w:rFonts w:asciiTheme="minorHAnsi" w:hAnsiTheme="minorHAnsi" w:cstheme="minorHAnsi"/>
        </w:rPr>
        <w:tab/>
      </w:r>
      <w:r w:rsidRPr="007705B3">
        <w:rPr>
          <w:rFonts w:asciiTheme="minorHAnsi" w:hAnsiTheme="minorHAnsi" w:cstheme="minorBidi"/>
        </w:rPr>
        <w:t xml:space="preserve">                          </w:t>
      </w:r>
      <w:r w:rsidR="000E58C9" w:rsidRPr="007705B3">
        <w:rPr>
          <w:rFonts w:asciiTheme="minorHAnsi" w:hAnsiTheme="minorHAnsi" w:cstheme="minorBidi"/>
        </w:rPr>
        <w:t xml:space="preserve">                         </w:t>
      </w:r>
      <w:r w:rsidRPr="007705B3">
        <w:rPr>
          <w:rFonts w:asciiTheme="minorHAnsi" w:hAnsiTheme="minorHAnsi" w:cstheme="minorBidi"/>
        </w:rPr>
        <w:t xml:space="preserve">  </w:t>
      </w:r>
      <w:hyperlink r:id="rId10" w:history="1">
        <w:r w:rsidRPr="007705B3">
          <w:rPr>
            <w:rStyle w:val="Hipervnculo"/>
            <w:rFonts w:asciiTheme="minorHAnsi" w:hAnsiTheme="minorHAnsi" w:cstheme="minorBidi"/>
            <w:color w:val="auto"/>
          </w:rPr>
          <w:t>vmendoza@unfv.edu.pe</w:t>
        </w:r>
      </w:hyperlink>
    </w:p>
    <w:p w14:paraId="7EC6A473" w14:textId="7BA3F71D" w:rsidR="00394D43" w:rsidRPr="007705B3" w:rsidRDefault="00394D43" w:rsidP="1F80A1F3">
      <w:pPr>
        <w:pStyle w:val="Prrafodelista"/>
        <w:tabs>
          <w:tab w:val="left" w:pos="1418"/>
          <w:tab w:val="left" w:pos="4532"/>
        </w:tabs>
        <w:ind w:left="1139" w:firstLine="0"/>
        <w:jc w:val="both"/>
        <w:rPr>
          <w:rFonts w:asciiTheme="minorHAnsi" w:hAnsiTheme="minorHAnsi" w:cstheme="minorBidi"/>
        </w:rPr>
      </w:pPr>
      <w:r w:rsidRPr="007705B3">
        <w:rPr>
          <w:rFonts w:asciiTheme="minorHAnsi" w:hAnsiTheme="minorHAnsi" w:cstheme="minorHAnsi"/>
        </w:rPr>
        <w:tab/>
      </w:r>
      <w:r w:rsidRPr="007705B3">
        <w:rPr>
          <w:rFonts w:asciiTheme="minorHAnsi" w:hAnsiTheme="minorHAnsi" w:cstheme="minorBidi"/>
        </w:rPr>
        <w:t xml:space="preserve">                       </w:t>
      </w:r>
      <w:r w:rsidR="000E58C9" w:rsidRPr="007705B3">
        <w:rPr>
          <w:rFonts w:asciiTheme="minorHAnsi" w:hAnsiTheme="minorHAnsi" w:cstheme="minorBidi"/>
        </w:rPr>
        <w:t xml:space="preserve">                        </w:t>
      </w:r>
      <w:r w:rsidRPr="007705B3">
        <w:rPr>
          <w:rFonts w:asciiTheme="minorHAnsi" w:hAnsiTheme="minorHAnsi" w:cstheme="minorBidi"/>
        </w:rPr>
        <w:t xml:space="preserve">  </w:t>
      </w:r>
      <w:r w:rsidR="000E58C9" w:rsidRPr="007705B3">
        <w:rPr>
          <w:rFonts w:asciiTheme="minorHAnsi" w:hAnsiTheme="minorHAnsi" w:cstheme="minorBidi"/>
        </w:rPr>
        <w:t>Mg</w:t>
      </w:r>
      <w:r w:rsidRPr="007705B3">
        <w:rPr>
          <w:rFonts w:asciiTheme="minorHAnsi" w:hAnsiTheme="minorHAnsi" w:cstheme="minorBidi"/>
        </w:rPr>
        <w:t xml:space="preserve">. </w:t>
      </w:r>
      <w:r w:rsidR="000E58C9" w:rsidRPr="007705B3">
        <w:rPr>
          <w:rFonts w:asciiTheme="minorHAnsi" w:hAnsiTheme="minorHAnsi" w:cstheme="minorBidi"/>
        </w:rPr>
        <w:t>David Carlos Ventura</w:t>
      </w:r>
    </w:p>
    <w:p w14:paraId="67B0649A" w14:textId="33EBA289" w:rsidR="00890E44" w:rsidRPr="007705B3" w:rsidRDefault="00394D43" w:rsidP="00394D43">
      <w:pPr>
        <w:pStyle w:val="Prrafodelista"/>
        <w:tabs>
          <w:tab w:val="left" w:pos="1140"/>
          <w:tab w:val="left" w:pos="4532"/>
        </w:tabs>
        <w:ind w:left="1139" w:firstLine="0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 xml:space="preserve">                                                      </w:t>
      </w:r>
      <w:hyperlink r:id="rId11" w:history="1">
        <w:r w:rsidR="00890E44" w:rsidRPr="007705B3">
          <w:rPr>
            <w:rStyle w:val="Hipervnculo"/>
            <w:rFonts w:asciiTheme="minorHAnsi" w:hAnsiTheme="minorHAnsi" w:cstheme="minorHAnsi"/>
            <w:color w:val="auto"/>
          </w:rPr>
          <w:t>dcarlos@unfv.edu.pe</w:t>
        </w:r>
      </w:hyperlink>
    </w:p>
    <w:p w14:paraId="7E8D66D7" w14:textId="32C7B471" w:rsidR="00394D43" w:rsidRPr="007705B3" w:rsidRDefault="007E48AD" w:rsidP="00394D43">
      <w:pPr>
        <w:pStyle w:val="Prrafodelista"/>
        <w:tabs>
          <w:tab w:val="left" w:pos="4532"/>
        </w:tabs>
        <w:ind w:left="3828" w:firstLine="0"/>
        <w:rPr>
          <w:rFonts w:asciiTheme="minorHAnsi" w:hAnsiTheme="minorHAnsi" w:cstheme="minorHAnsi"/>
          <w:lang w:val="pt-BR"/>
        </w:rPr>
      </w:pPr>
      <w:r w:rsidRPr="007705B3">
        <w:rPr>
          <w:rFonts w:asciiTheme="minorHAnsi" w:hAnsiTheme="minorHAnsi" w:cstheme="minorHAnsi"/>
          <w:lang w:val="pt-BR"/>
        </w:rPr>
        <w:t>Mg. Armando Martinez Portillo</w:t>
      </w:r>
    </w:p>
    <w:p w14:paraId="30C76FCC" w14:textId="7272E7BF" w:rsidR="00394D43" w:rsidRPr="007705B3" w:rsidRDefault="00AB7DCE" w:rsidP="00AE4915">
      <w:pPr>
        <w:pStyle w:val="Prrafodelista"/>
        <w:tabs>
          <w:tab w:val="left" w:pos="4532"/>
        </w:tabs>
        <w:ind w:left="3828" w:firstLine="0"/>
        <w:jc w:val="both"/>
      </w:pPr>
      <w:hyperlink r:id="rId12" w:history="1">
        <w:r w:rsidRPr="007705B3">
          <w:rPr>
            <w:rStyle w:val="Hipervnculo"/>
            <w:color w:val="auto"/>
          </w:rPr>
          <w:t>amartinez@unfv.edu.pe</w:t>
        </w:r>
      </w:hyperlink>
      <w:r w:rsidR="00394D43" w:rsidRPr="007705B3">
        <w:rPr>
          <w:rFonts w:asciiTheme="minorHAnsi" w:hAnsiTheme="minorHAnsi" w:cstheme="minorHAnsi"/>
        </w:rPr>
        <w:t xml:space="preserve"> </w:t>
      </w:r>
    </w:p>
    <w:p w14:paraId="6E18BD4C" w14:textId="77777777" w:rsidR="00394D43" w:rsidRPr="007705B3" w:rsidRDefault="00394D43" w:rsidP="00394D43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1.14 SEMESTRE</w:t>
      </w:r>
      <w:r w:rsidRPr="007705B3">
        <w:rPr>
          <w:rFonts w:asciiTheme="minorHAnsi" w:hAnsiTheme="minorHAnsi" w:cstheme="minorHAnsi"/>
          <w:spacing w:val="-5"/>
        </w:rPr>
        <w:t xml:space="preserve"> </w:t>
      </w:r>
      <w:r w:rsidRPr="007705B3">
        <w:rPr>
          <w:rFonts w:asciiTheme="minorHAnsi" w:hAnsiTheme="minorHAnsi" w:cstheme="minorHAnsi"/>
        </w:rPr>
        <w:t xml:space="preserve">ACADÉMICO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  <w:spacing w:val="1"/>
        </w:rPr>
        <w:t xml:space="preserve"> </w:t>
      </w:r>
      <w:bookmarkEnd w:id="0"/>
      <w:r w:rsidRPr="007705B3">
        <w:rPr>
          <w:rFonts w:asciiTheme="minorHAnsi" w:hAnsiTheme="minorHAnsi" w:cstheme="minorHAnsi"/>
          <w:spacing w:val="1"/>
        </w:rPr>
        <w:t xml:space="preserve"> 2024 -1</w:t>
      </w:r>
    </w:p>
    <w:p w14:paraId="462304CB" w14:textId="77777777" w:rsidR="00394D43" w:rsidRPr="007705B3" w:rsidRDefault="00394D43" w:rsidP="00394D43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487BC712" w14:textId="77777777" w:rsidR="00394D43" w:rsidRPr="007705B3" w:rsidRDefault="00394D43" w:rsidP="00394D43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SUMILLA</w:t>
      </w:r>
    </w:p>
    <w:p w14:paraId="4F90E9E2" w14:textId="6210FD7B" w:rsidR="00394D43" w:rsidRPr="00452CD1" w:rsidRDefault="00394D43" w:rsidP="003F0674">
      <w:pPr>
        <w:tabs>
          <w:tab w:val="left" w:pos="567"/>
        </w:tabs>
        <w:jc w:val="both"/>
        <w:rPr>
          <w:rFonts w:asciiTheme="minorHAnsi" w:hAnsiTheme="minorHAnsi" w:cstheme="minorHAnsi"/>
        </w:rPr>
      </w:pPr>
      <w:r w:rsidRPr="00CB5CA9">
        <w:rPr>
          <w:rFonts w:asciiTheme="minorHAnsi" w:hAnsiTheme="minorHAnsi" w:cstheme="minorHAnsi"/>
        </w:rPr>
        <w:t>La asignatura pertenece al área curricular de estudios específicos, es de naturaleza teórico- práctico que contribuye con el desarrollo de la competencia</w:t>
      </w:r>
      <w:r w:rsidR="00AC742F">
        <w:rPr>
          <w:rFonts w:asciiTheme="minorHAnsi" w:hAnsiTheme="minorHAnsi" w:cstheme="minorHAnsi"/>
        </w:rPr>
        <w:t xml:space="preserve"> genérica</w:t>
      </w:r>
      <w:r w:rsidR="00235928">
        <w:rPr>
          <w:rFonts w:asciiTheme="minorHAnsi" w:hAnsiTheme="minorHAnsi" w:cstheme="minorHAnsi"/>
        </w:rPr>
        <w:t xml:space="preserve">: </w:t>
      </w:r>
      <w:r w:rsidR="004B75C5" w:rsidRPr="004B75C5">
        <w:rPr>
          <w:rFonts w:asciiTheme="minorHAnsi" w:hAnsiTheme="minorHAnsi" w:cstheme="minorHAnsi"/>
        </w:rPr>
        <w:t>Gestiona su conocimiento con pensamiento divergente y crítico, que le</w:t>
      </w:r>
      <w:r w:rsidR="004B75C5">
        <w:rPr>
          <w:rFonts w:asciiTheme="minorHAnsi" w:hAnsiTheme="minorHAnsi" w:cstheme="minorHAnsi"/>
        </w:rPr>
        <w:t xml:space="preserve"> </w:t>
      </w:r>
      <w:r w:rsidR="004B75C5" w:rsidRPr="004B75C5">
        <w:rPr>
          <w:rFonts w:asciiTheme="minorHAnsi" w:hAnsiTheme="minorHAnsi" w:cstheme="minorHAnsi"/>
        </w:rPr>
        <w:t>permita crear y aportar ideas para la solución de problemas, en diferentes contextos de la realidad</w:t>
      </w:r>
      <w:r w:rsidR="00AC742F">
        <w:rPr>
          <w:rFonts w:asciiTheme="minorHAnsi" w:hAnsiTheme="minorHAnsi" w:cstheme="minorHAnsi"/>
        </w:rPr>
        <w:t xml:space="preserve">, </w:t>
      </w:r>
      <w:r w:rsidRPr="00CB5CA9">
        <w:rPr>
          <w:rFonts w:asciiTheme="minorHAnsi" w:hAnsiTheme="minorHAnsi" w:cstheme="minorHAnsi"/>
          <w:color w:val="FF0000"/>
        </w:rPr>
        <w:t xml:space="preserve"> </w:t>
      </w:r>
      <w:r w:rsidRPr="00CB5CA9">
        <w:rPr>
          <w:rFonts w:asciiTheme="minorHAnsi" w:hAnsiTheme="minorHAnsi" w:cstheme="minorHAnsi"/>
        </w:rPr>
        <w:t xml:space="preserve">desarrollando las siguientes unidades de aprendizaje: </w:t>
      </w:r>
      <w:r w:rsidRPr="008B0E23">
        <w:rPr>
          <w:rFonts w:asciiTheme="minorHAnsi" w:hAnsiTheme="minorHAnsi" w:cstheme="minorHAnsi"/>
        </w:rPr>
        <w:t>1</w:t>
      </w:r>
      <w:r w:rsidR="003F0674" w:rsidRPr="008B0E23">
        <w:rPr>
          <w:rFonts w:asciiTheme="minorHAnsi" w:hAnsiTheme="minorHAnsi" w:cstheme="minorHAnsi"/>
        </w:rPr>
        <w:t xml:space="preserve">) </w:t>
      </w:r>
      <w:r w:rsidR="00CB5CA9" w:rsidRPr="008B0E23">
        <w:rPr>
          <w:rFonts w:asciiTheme="minorHAnsi" w:hAnsiTheme="minorHAnsi" w:cstheme="minorHAnsi"/>
        </w:rPr>
        <w:t>Fundamentos teóricos de la teoría cognitiva</w:t>
      </w:r>
      <w:r w:rsidR="003F0674" w:rsidRPr="008B0E23">
        <w:rPr>
          <w:rFonts w:asciiTheme="minorHAnsi" w:hAnsiTheme="minorHAnsi" w:cstheme="minorHAnsi"/>
        </w:rPr>
        <w:t xml:space="preserve">, 2) </w:t>
      </w:r>
      <w:r w:rsidR="00CB5CA9" w:rsidRPr="008B0E23">
        <w:rPr>
          <w:rFonts w:asciiTheme="minorHAnsi" w:hAnsiTheme="minorHAnsi" w:cstheme="minorHAnsi"/>
        </w:rPr>
        <w:t>La teoría cognitiva como base explicativa del procesos enseñanza aprendizaje</w:t>
      </w:r>
      <w:r w:rsidR="003F0674" w:rsidRPr="008B0E23">
        <w:rPr>
          <w:rFonts w:asciiTheme="minorHAnsi" w:hAnsiTheme="minorHAnsi" w:cstheme="minorHAnsi"/>
        </w:rPr>
        <w:t xml:space="preserve">, 3) </w:t>
      </w:r>
      <w:r w:rsidR="00CB5CA9" w:rsidRPr="008B0E23">
        <w:rPr>
          <w:rFonts w:asciiTheme="minorHAnsi" w:hAnsiTheme="minorHAnsi" w:cstheme="minorHAnsi"/>
        </w:rPr>
        <w:t xml:space="preserve"> La teoría cognitiva como base explicativa de la salud mental </w:t>
      </w:r>
      <w:r w:rsidR="00F51FE2" w:rsidRPr="008B0E23">
        <w:rPr>
          <w:rFonts w:asciiTheme="minorHAnsi" w:hAnsiTheme="minorHAnsi" w:cstheme="minorHAnsi"/>
        </w:rPr>
        <w:t xml:space="preserve">y la </w:t>
      </w:r>
      <w:r w:rsidR="00CB5CA9" w:rsidRPr="008B0E23">
        <w:rPr>
          <w:rFonts w:asciiTheme="minorHAnsi" w:hAnsiTheme="minorHAnsi" w:cstheme="minorHAnsi"/>
        </w:rPr>
        <w:t>disfuncionalidad</w:t>
      </w:r>
      <w:r w:rsidRPr="008B0E23">
        <w:rPr>
          <w:rFonts w:asciiTheme="minorHAnsi" w:hAnsiTheme="minorHAnsi" w:cstheme="minorHAnsi"/>
        </w:rPr>
        <w:t xml:space="preserve">, y el producto académico exigido al estudiante </w:t>
      </w:r>
      <w:r w:rsidRPr="00452CD1">
        <w:rPr>
          <w:rFonts w:asciiTheme="minorHAnsi" w:hAnsiTheme="minorHAnsi" w:cstheme="minorHAnsi"/>
        </w:rPr>
        <w:t>es elaborar un</w:t>
      </w:r>
      <w:r w:rsidR="00323AFD">
        <w:rPr>
          <w:rFonts w:asciiTheme="minorHAnsi" w:hAnsiTheme="minorHAnsi" w:cstheme="minorHAnsi"/>
        </w:rPr>
        <w:t xml:space="preserve"> documental en </w:t>
      </w:r>
      <w:r w:rsidR="002E5D18" w:rsidRPr="00452CD1">
        <w:rPr>
          <w:rFonts w:asciiTheme="minorHAnsi" w:hAnsiTheme="minorHAnsi" w:cstheme="minorHAnsi"/>
        </w:rPr>
        <w:t xml:space="preserve">video </w:t>
      </w:r>
      <w:bookmarkStart w:id="1" w:name="_Hlk165207974"/>
      <w:r w:rsidR="009B4F91" w:rsidRPr="00452CD1">
        <w:rPr>
          <w:rFonts w:asciiTheme="minorHAnsi" w:hAnsiTheme="minorHAnsi" w:cstheme="minorHAnsi"/>
        </w:rPr>
        <w:t>explicativo</w:t>
      </w:r>
      <w:r w:rsidR="006E7897" w:rsidRPr="00452CD1">
        <w:rPr>
          <w:rFonts w:asciiTheme="minorHAnsi" w:hAnsiTheme="minorHAnsi" w:cstheme="minorHAnsi"/>
        </w:rPr>
        <w:t xml:space="preserve"> de una problemática educativa, clínica o </w:t>
      </w:r>
      <w:r w:rsidR="00452CD1" w:rsidRPr="00452CD1">
        <w:rPr>
          <w:rFonts w:asciiTheme="minorHAnsi" w:hAnsiTheme="minorHAnsi" w:cstheme="minorHAnsi"/>
        </w:rPr>
        <w:t xml:space="preserve">social </w:t>
      </w:r>
      <w:bookmarkEnd w:id="1"/>
      <w:r w:rsidR="00452CD1" w:rsidRPr="00452CD1">
        <w:rPr>
          <w:rFonts w:asciiTheme="minorHAnsi" w:hAnsiTheme="minorHAnsi" w:cstheme="minorHAnsi"/>
        </w:rPr>
        <w:t xml:space="preserve">y lo sustenta </w:t>
      </w:r>
      <w:r w:rsidRPr="00452CD1">
        <w:rPr>
          <w:rFonts w:asciiTheme="minorHAnsi" w:hAnsiTheme="minorHAnsi" w:cstheme="minorHAnsi"/>
        </w:rPr>
        <w:t xml:space="preserve">oralmente </w:t>
      </w:r>
    </w:p>
    <w:p w14:paraId="056975F8" w14:textId="77777777" w:rsidR="00394D43" w:rsidRPr="007705B3" w:rsidRDefault="00394D43" w:rsidP="00394D43">
      <w:pPr>
        <w:spacing w:before="3"/>
        <w:jc w:val="both"/>
        <w:rPr>
          <w:rFonts w:asciiTheme="minorHAnsi" w:hAnsiTheme="minorHAnsi" w:cstheme="minorHAnsi"/>
          <w:i/>
          <w:color w:val="FF0000"/>
        </w:rPr>
      </w:pPr>
    </w:p>
    <w:p w14:paraId="39DF7007" w14:textId="77777777" w:rsidR="00394D43" w:rsidRPr="00452CD1" w:rsidRDefault="00394D43" w:rsidP="00394D4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</w:rPr>
      </w:pPr>
      <w:r w:rsidRPr="00452CD1">
        <w:rPr>
          <w:rFonts w:asciiTheme="minorHAnsi" w:hAnsiTheme="minorHAnsi" w:cstheme="minorHAnsi"/>
        </w:rPr>
        <w:t>LOGRO DE APRENDIZAJE DE</w:t>
      </w:r>
      <w:r w:rsidRPr="00452CD1">
        <w:rPr>
          <w:rFonts w:asciiTheme="minorHAnsi" w:hAnsiTheme="minorHAnsi" w:cstheme="minorHAnsi"/>
          <w:spacing w:val="-3"/>
        </w:rPr>
        <w:t xml:space="preserve"> </w:t>
      </w:r>
      <w:r w:rsidRPr="00452CD1">
        <w:rPr>
          <w:rFonts w:asciiTheme="minorHAnsi" w:hAnsiTheme="minorHAnsi" w:cstheme="minorHAnsi"/>
        </w:rPr>
        <w:t>LA</w:t>
      </w:r>
      <w:r w:rsidRPr="00452CD1">
        <w:rPr>
          <w:rFonts w:asciiTheme="minorHAnsi" w:hAnsiTheme="minorHAnsi" w:cstheme="minorHAnsi"/>
          <w:spacing w:val="-3"/>
        </w:rPr>
        <w:t xml:space="preserve"> </w:t>
      </w:r>
      <w:r w:rsidRPr="00452CD1">
        <w:rPr>
          <w:rFonts w:asciiTheme="minorHAnsi" w:hAnsiTheme="minorHAnsi" w:cstheme="minorHAnsi"/>
        </w:rPr>
        <w:t xml:space="preserve">ASIGNATURA </w:t>
      </w:r>
    </w:p>
    <w:p w14:paraId="4BD99A94" w14:textId="6B3BC616" w:rsidR="00394D43" w:rsidRPr="0052567F" w:rsidRDefault="00394D43" w:rsidP="00394D43">
      <w:pPr>
        <w:pStyle w:val="Prrafodelista"/>
        <w:suppressAutoHyphens/>
        <w:ind w:left="0" w:firstLine="0"/>
        <w:jc w:val="both"/>
        <w:rPr>
          <w:rFonts w:asciiTheme="minorHAnsi" w:hAnsiTheme="minorHAnsi" w:cstheme="minorBidi"/>
          <w:spacing w:val="-3"/>
        </w:rPr>
      </w:pPr>
      <w:r w:rsidRPr="00452CD1">
        <w:rPr>
          <w:rFonts w:asciiTheme="minorHAnsi" w:hAnsiTheme="minorHAnsi" w:cstheme="minorBidi"/>
          <w:spacing w:val="-3"/>
        </w:rPr>
        <w:t xml:space="preserve">Sustenta el </w:t>
      </w:r>
      <w:r w:rsidR="00323AFD">
        <w:rPr>
          <w:rFonts w:asciiTheme="minorHAnsi" w:hAnsiTheme="minorHAnsi" w:cstheme="minorBidi"/>
          <w:spacing w:val="-3"/>
        </w:rPr>
        <w:t xml:space="preserve">documental en </w:t>
      </w:r>
      <w:r w:rsidR="00452CD1" w:rsidRPr="00452CD1">
        <w:rPr>
          <w:rFonts w:asciiTheme="minorHAnsi" w:hAnsiTheme="minorHAnsi" w:cstheme="minorBidi"/>
          <w:spacing w:val="-3"/>
        </w:rPr>
        <w:t xml:space="preserve">video explicativo </w:t>
      </w:r>
      <w:r w:rsidR="00452CD1" w:rsidRPr="00452CD1">
        <w:rPr>
          <w:rFonts w:asciiTheme="minorHAnsi" w:hAnsiTheme="minorHAnsi" w:cstheme="minorBidi"/>
          <w:spacing w:val="-3"/>
        </w:rPr>
        <w:t xml:space="preserve">de una problemática educativa, clínica o social </w:t>
      </w:r>
      <w:r w:rsidRPr="0052567F">
        <w:rPr>
          <w:rFonts w:asciiTheme="minorHAnsi" w:hAnsiTheme="minorHAnsi" w:cstheme="minorBidi"/>
          <w:spacing w:val="-3"/>
        </w:rPr>
        <w:t xml:space="preserve">en base </w:t>
      </w:r>
      <w:r w:rsidR="001F445F" w:rsidRPr="0052567F">
        <w:rPr>
          <w:rFonts w:asciiTheme="minorHAnsi" w:hAnsiTheme="minorHAnsi" w:cstheme="minorBidi"/>
          <w:spacing w:val="-3"/>
        </w:rPr>
        <w:t xml:space="preserve">Fundamentos teóricos de la teoría cognitiva, </w:t>
      </w:r>
      <w:r w:rsidR="001F445F" w:rsidRPr="0052567F">
        <w:rPr>
          <w:rFonts w:asciiTheme="minorHAnsi" w:hAnsiTheme="minorHAnsi" w:cstheme="minorBidi"/>
          <w:spacing w:val="-3"/>
        </w:rPr>
        <w:t>l</w:t>
      </w:r>
      <w:r w:rsidR="001F445F" w:rsidRPr="0052567F">
        <w:rPr>
          <w:rFonts w:asciiTheme="minorHAnsi" w:hAnsiTheme="minorHAnsi" w:cstheme="minorBidi"/>
          <w:spacing w:val="-3"/>
        </w:rPr>
        <w:t xml:space="preserve">a teoría cognitiva como base explicativa </w:t>
      </w:r>
      <w:r w:rsidR="00640980" w:rsidRPr="0052567F">
        <w:rPr>
          <w:rFonts w:asciiTheme="minorHAnsi" w:hAnsiTheme="minorHAnsi" w:cstheme="minorBidi"/>
          <w:spacing w:val="-3"/>
        </w:rPr>
        <w:t>del proceso</w:t>
      </w:r>
      <w:r w:rsidR="001F445F" w:rsidRPr="0052567F">
        <w:rPr>
          <w:rFonts w:asciiTheme="minorHAnsi" w:hAnsiTheme="minorHAnsi" w:cstheme="minorBidi"/>
          <w:spacing w:val="-3"/>
        </w:rPr>
        <w:t xml:space="preserve"> enseñanza </w:t>
      </w:r>
      <w:r w:rsidR="001939B5" w:rsidRPr="0052567F">
        <w:rPr>
          <w:rFonts w:asciiTheme="minorHAnsi" w:hAnsiTheme="minorHAnsi" w:cstheme="minorBidi"/>
          <w:spacing w:val="-3"/>
        </w:rPr>
        <w:t>aprendizaje, la</w:t>
      </w:r>
      <w:r w:rsidR="001F445F" w:rsidRPr="0052567F">
        <w:rPr>
          <w:rFonts w:asciiTheme="minorHAnsi" w:hAnsiTheme="minorHAnsi" w:cstheme="minorBidi"/>
          <w:spacing w:val="-3"/>
        </w:rPr>
        <w:t xml:space="preserve"> teoría cognitiva como base explicativa de la salud mental y la disfuncionalidad</w:t>
      </w:r>
      <w:r w:rsidR="00266BAD" w:rsidRPr="0052567F">
        <w:rPr>
          <w:rFonts w:asciiTheme="minorHAnsi" w:hAnsiTheme="minorHAnsi" w:cstheme="minorBidi"/>
          <w:spacing w:val="-3"/>
        </w:rPr>
        <w:t xml:space="preserve">; </w:t>
      </w:r>
      <w:r w:rsidRPr="0052567F">
        <w:rPr>
          <w:rFonts w:asciiTheme="minorHAnsi" w:hAnsiTheme="minorHAnsi" w:cstheme="minorBidi"/>
          <w:spacing w:val="-3"/>
        </w:rPr>
        <w:t xml:space="preserve">demostrando </w:t>
      </w:r>
      <w:r w:rsidR="00CE2E30" w:rsidRPr="0052567F">
        <w:rPr>
          <w:rFonts w:asciiTheme="minorHAnsi" w:hAnsiTheme="minorHAnsi" w:cstheme="minorBidi"/>
          <w:spacing w:val="-3"/>
        </w:rPr>
        <w:t>objetividad</w:t>
      </w:r>
      <w:r w:rsidRPr="0052567F">
        <w:rPr>
          <w:rFonts w:asciiTheme="minorHAnsi" w:hAnsiTheme="minorHAnsi" w:cstheme="minorBidi"/>
          <w:spacing w:val="-3"/>
        </w:rPr>
        <w:t xml:space="preserve">, relacionando actividades de enseñanza aprendizaje con investigación en tanto que el </w:t>
      </w:r>
      <w:r w:rsidR="00E15A50" w:rsidRPr="0052567F">
        <w:rPr>
          <w:rFonts w:asciiTheme="minorHAnsi" w:hAnsiTheme="minorHAnsi" w:cstheme="minorBidi"/>
          <w:spacing w:val="-3"/>
        </w:rPr>
        <w:t>video</w:t>
      </w:r>
      <w:r w:rsidRPr="0052567F">
        <w:rPr>
          <w:rFonts w:asciiTheme="minorHAnsi" w:hAnsiTheme="minorHAnsi" w:cstheme="minorBidi"/>
          <w:spacing w:val="-3"/>
        </w:rPr>
        <w:t xml:space="preserve"> se elaborará como resultado del proceso de investigación básica.</w:t>
      </w:r>
    </w:p>
    <w:p w14:paraId="760BF807" w14:textId="77777777" w:rsidR="00394D43" w:rsidRPr="007705B3" w:rsidRDefault="00394D43" w:rsidP="00394D43">
      <w:pPr>
        <w:jc w:val="both"/>
        <w:rPr>
          <w:rFonts w:asciiTheme="minorHAnsi" w:hAnsiTheme="minorHAnsi" w:cstheme="minorHAnsi"/>
          <w:color w:val="FF0000"/>
        </w:rPr>
      </w:pPr>
    </w:p>
    <w:p w14:paraId="443723B2" w14:textId="77777777" w:rsidR="00394D43" w:rsidRPr="0052567F" w:rsidRDefault="00394D43" w:rsidP="00394D43">
      <w:pPr>
        <w:pStyle w:val="Ttulo3"/>
        <w:numPr>
          <w:ilvl w:val="0"/>
          <w:numId w:val="8"/>
        </w:numPr>
        <w:tabs>
          <w:tab w:val="left" w:pos="774"/>
        </w:tabs>
        <w:ind w:left="0" w:hanging="239"/>
        <w:jc w:val="both"/>
        <w:rPr>
          <w:rFonts w:asciiTheme="minorHAnsi" w:hAnsiTheme="minorHAnsi" w:cstheme="minorHAnsi"/>
        </w:rPr>
      </w:pPr>
      <w:r w:rsidRPr="0052567F">
        <w:rPr>
          <w:rFonts w:asciiTheme="minorHAnsi" w:hAnsiTheme="minorHAnsi" w:cstheme="minorHAnsi"/>
        </w:rPr>
        <w:t>PROGRAMACIÓN</w:t>
      </w:r>
      <w:r w:rsidRPr="0052567F">
        <w:rPr>
          <w:rFonts w:asciiTheme="minorHAnsi" w:hAnsiTheme="minorHAnsi" w:cstheme="minorHAnsi"/>
          <w:spacing w:val="-4"/>
        </w:rPr>
        <w:t xml:space="preserve"> </w:t>
      </w:r>
    </w:p>
    <w:p w14:paraId="126146F2" w14:textId="77777777" w:rsidR="00394D43" w:rsidRPr="00B243F6" w:rsidRDefault="00394D43" w:rsidP="00394D43">
      <w:pPr>
        <w:pStyle w:val="Ttulo3"/>
        <w:tabs>
          <w:tab w:val="left" w:pos="774"/>
        </w:tabs>
        <w:ind w:left="0"/>
        <w:jc w:val="right"/>
        <w:rPr>
          <w:rFonts w:asciiTheme="minorHAnsi" w:hAnsiTheme="minorHAnsi" w:cstheme="minorHAnsi"/>
        </w:rPr>
      </w:pPr>
    </w:p>
    <w:p w14:paraId="38EB7F3E" w14:textId="1C94822E" w:rsidR="00394D43" w:rsidRPr="00B243F6" w:rsidRDefault="00394D43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B243F6">
        <w:rPr>
          <w:rFonts w:asciiTheme="minorHAnsi" w:hAnsiTheme="minorHAnsi" w:cstheme="minorBidi"/>
        </w:rPr>
        <w:t xml:space="preserve">UNIDAD I: </w:t>
      </w:r>
      <w:r w:rsidR="001939B5" w:rsidRPr="00B243F6">
        <w:rPr>
          <w:rFonts w:asciiTheme="minorHAnsi" w:hAnsiTheme="minorHAnsi" w:cstheme="minorHAnsi"/>
        </w:rPr>
        <w:t>Fundamentos teóricos de la teoría cognitiva</w:t>
      </w:r>
    </w:p>
    <w:p w14:paraId="3D7D3262" w14:textId="77777777" w:rsidR="00394D43" w:rsidRPr="00B243F6" w:rsidRDefault="00394D43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B243F6">
        <w:rPr>
          <w:rFonts w:asciiTheme="minorHAnsi" w:hAnsiTheme="minorHAnsi" w:cstheme="minorBidi"/>
          <w:b w:val="0"/>
          <w:bCs w:val="0"/>
          <w:lang w:val="es-PE"/>
        </w:rPr>
        <w:t>LOGRO DE APRENDIZAJE</w:t>
      </w:r>
    </w:p>
    <w:p w14:paraId="0702B0AC" w14:textId="16C17603" w:rsidR="00394D43" w:rsidRPr="00B243F6" w:rsidRDefault="00394D4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  <w:r w:rsidRPr="00B243F6">
        <w:rPr>
          <w:rFonts w:asciiTheme="minorHAnsi" w:hAnsiTheme="minorHAnsi" w:cstheme="minorHAnsi"/>
          <w:b w:val="0"/>
          <w:bCs w:val="0"/>
          <w:spacing w:val="-3"/>
          <w:lang w:val="es-ES_tradnl"/>
        </w:rPr>
        <w:lastRenderedPageBreak/>
        <w:t xml:space="preserve">Describe en un reporte parcial los fundamentos teóricos de la </w:t>
      </w:r>
      <w:r w:rsidR="00B243F6" w:rsidRPr="00B243F6">
        <w:rPr>
          <w:rFonts w:asciiTheme="minorHAnsi" w:hAnsiTheme="minorHAnsi" w:cstheme="minorHAnsi"/>
          <w:b w:val="0"/>
          <w:bCs w:val="0"/>
          <w:spacing w:val="-3"/>
          <w:lang w:val="es-ES_tradnl"/>
        </w:rPr>
        <w:t>teoría</w:t>
      </w:r>
      <w:r w:rsidRPr="00B243F6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cognitiva mostrando responsabilidad y objetividad, desarrollando actividades de investigación</w:t>
      </w:r>
      <w:r w:rsidR="008C7292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8C7292" w:rsidRPr="008C7292">
        <w:rPr>
          <w:rFonts w:asciiTheme="minorHAnsi" w:hAnsiTheme="minorHAnsi" w:cstheme="minorHAnsi"/>
          <w:b w:val="0"/>
          <w:bCs w:val="0"/>
          <w:spacing w:val="-3"/>
          <w:lang w:val="es-ES_tradnl"/>
        </w:rPr>
        <w:t>en tanto buscará información actualizada de la temática</w:t>
      </w:r>
    </w:p>
    <w:p w14:paraId="0D406C83" w14:textId="77777777" w:rsidR="00394D43" w:rsidRPr="007705B3" w:rsidRDefault="00394D43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0742" w:type="dxa"/>
        <w:tblInd w:w="-808" w:type="dxa"/>
        <w:tblLook w:val="04A0" w:firstRow="1" w:lastRow="0" w:firstColumn="1" w:lastColumn="0" w:noHBand="0" w:noVBand="1"/>
      </w:tblPr>
      <w:tblGrid>
        <w:gridCol w:w="2037"/>
        <w:gridCol w:w="938"/>
        <w:gridCol w:w="4817"/>
        <w:gridCol w:w="1241"/>
        <w:gridCol w:w="1709"/>
      </w:tblGrid>
      <w:tr w:rsidR="00CF6142" w:rsidRPr="007705B3" w14:paraId="3E1116B9" w14:textId="77777777" w:rsidTr="005458BE">
        <w:trPr>
          <w:trHeight w:val="300"/>
        </w:trPr>
        <w:tc>
          <w:tcPr>
            <w:tcW w:w="2054" w:type="dxa"/>
            <w:vAlign w:val="center"/>
          </w:tcPr>
          <w:p w14:paraId="7B8F8FA3" w14:textId="77777777" w:rsidR="00394D43" w:rsidRPr="00C05EBC" w:rsidRDefault="00394D43" w:rsidP="00BF2C62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C05EBC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938" w:type="dxa"/>
            <w:vAlign w:val="center"/>
          </w:tcPr>
          <w:p w14:paraId="4D866D4E" w14:textId="77777777" w:rsidR="00394D43" w:rsidRPr="00C05EBC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899" w:type="dxa"/>
            <w:vAlign w:val="center"/>
          </w:tcPr>
          <w:p w14:paraId="391C2460" w14:textId="77777777" w:rsidR="00394D43" w:rsidRPr="00C05EBC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134" w:type="dxa"/>
            <w:vAlign w:val="center"/>
          </w:tcPr>
          <w:p w14:paraId="07AC44F4" w14:textId="77777777" w:rsidR="00394D43" w:rsidRPr="00C05EBC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717" w:type="dxa"/>
            <w:vAlign w:val="center"/>
          </w:tcPr>
          <w:p w14:paraId="76DE0274" w14:textId="77777777" w:rsidR="00394D43" w:rsidRPr="00C05EBC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CF6142" w:rsidRPr="007705B3" w14:paraId="2D221B5F" w14:textId="77777777" w:rsidTr="005458BE">
        <w:trPr>
          <w:trHeight w:val="1890"/>
        </w:trPr>
        <w:tc>
          <w:tcPr>
            <w:tcW w:w="2054" w:type="dxa"/>
            <w:vMerge w:val="restart"/>
            <w:vAlign w:val="center"/>
          </w:tcPr>
          <w:p w14:paraId="30A19757" w14:textId="1DFDD409" w:rsidR="007832CB" w:rsidRPr="00C05EBC" w:rsidRDefault="007832CB" w:rsidP="00BF2C62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C05EBC">
              <w:rPr>
                <w:rFonts w:asciiTheme="minorHAnsi" w:hAnsiTheme="minorHAnsi" w:cstheme="minorBidi"/>
                <w:b w:val="0"/>
                <w:bCs w:val="0"/>
              </w:rPr>
              <w:t>ASPECTOS TEORICOS DE L</w:t>
            </w:r>
            <w:r w:rsidR="00E4734F" w:rsidRPr="00C05EBC">
              <w:rPr>
                <w:rFonts w:asciiTheme="minorHAnsi" w:hAnsiTheme="minorHAnsi" w:cstheme="minorBidi"/>
                <w:b w:val="0"/>
                <w:bCs w:val="0"/>
              </w:rPr>
              <w:t>A TEORÍA COGNITIVA</w:t>
            </w:r>
          </w:p>
        </w:tc>
        <w:tc>
          <w:tcPr>
            <w:tcW w:w="938" w:type="dxa"/>
            <w:vAlign w:val="center"/>
          </w:tcPr>
          <w:p w14:paraId="4237C02B" w14:textId="77777777" w:rsidR="007832CB" w:rsidRPr="00C05EBC" w:rsidRDefault="007832CB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4899" w:type="dxa"/>
            <w:vAlign w:val="center"/>
          </w:tcPr>
          <w:p w14:paraId="6FD40A1C" w14:textId="77777777" w:rsidR="007832CB" w:rsidRPr="008A7C97" w:rsidRDefault="007832CB" w:rsidP="00BF2C62">
            <w:pPr>
              <w:pStyle w:val="Ttulo3"/>
              <w:numPr>
                <w:ilvl w:val="0"/>
                <w:numId w:val="16"/>
              </w:numPr>
              <w:ind w:left="181" w:hanging="218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>Presentación del docente y alumnos.</w:t>
            </w:r>
          </w:p>
          <w:p w14:paraId="3494C1DE" w14:textId="7C5F0C44" w:rsidR="007832CB" w:rsidRPr="008A7C97" w:rsidRDefault="007832CB" w:rsidP="00BF2C62">
            <w:pPr>
              <w:pStyle w:val="Ttulo3"/>
              <w:numPr>
                <w:ilvl w:val="0"/>
                <w:numId w:val="16"/>
              </w:numPr>
              <w:ind w:left="181" w:hanging="218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>Participa en la exposición del sílabo por parte del docente</w:t>
            </w:r>
          </w:p>
          <w:p w14:paraId="2738F47C" w14:textId="6CE100CE" w:rsidR="007832CB" w:rsidRPr="008A7C97" w:rsidRDefault="007832CB" w:rsidP="00BF2C62">
            <w:pPr>
              <w:pStyle w:val="Ttulo3"/>
              <w:numPr>
                <w:ilvl w:val="0"/>
                <w:numId w:val="16"/>
              </w:numPr>
              <w:ind w:left="181" w:hanging="218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>Participa en la exposición docente sobre la temática</w:t>
            </w:r>
          </w:p>
          <w:p w14:paraId="0E06D562" w14:textId="6C939F68" w:rsidR="001A7FA3" w:rsidRPr="008A7C97" w:rsidRDefault="001A7FA3" w:rsidP="001A7FA3">
            <w:pPr>
              <w:pStyle w:val="Ttulo3"/>
              <w:numPr>
                <w:ilvl w:val="0"/>
                <w:numId w:val="16"/>
              </w:numPr>
              <w:ind w:left="81" w:hanging="141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 xml:space="preserve">Describe los aspectos teóricos de la </w:t>
            </w:r>
            <w:r w:rsidR="00640980" w:rsidRPr="008A7C97">
              <w:rPr>
                <w:rFonts w:asciiTheme="minorHAnsi" w:hAnsiTheme="minorHAnsi" w:cstheme="minorHAnsi"/>
                <w:b w:val="0"/>
                <w:bCs w:val="0"/>
              </w:rPr>
              <w:t>teoría</w:t>
            </w:r>
            <w:r w:rsidRPr="008A7C97">
              <w:rPr>
                <w:rFonts w:asciiTheme="minorHAnsi" w:hAnsiTheme="minorHAnsi" w:cstheme="minorHAnsi"/>
                <w:b w:val="0"/>
                <w:bCs w:val="0"/>
              </w:rPr>
              <w:t xml:space="preserve"> cognitiva</w:t>
            </w:r>
          </w:p>
          <w:p w14:paraId="435E3D10" w14:textId="007E06AB" w:rsidR="001A7FA3" w:rsidRPr="008A7C97" w:rsidRDefault="001A7FA3" w:rsidP="00BF2C62">
            <w:pPr>
              <w:pStyle w:val="Ttulo3"/>
              <w:numPr>
                <w:ilvl w:val="0"/>
                <w:numId w:val="16"/>
              </w:numPr>
              <w:ind w:left="81" w:hanging="141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>Investiga sobre la definición, tipos y características de l</w:t>
            </w:r>
            <w:r w:rsidR="00323AFD" w:rsidRPr="008A7C97">
              <w:rPr>
                <w:rFonts w:asciiTheme="minorHAnsi" w:hAnsiTheme="minorHAnsi" w:cstheme="minorHAnsi"/>
                <w:b w:val="0"/>
                <w:bCs w:val="0"/>
              </w:rPr>
              <w:t>a teoría cognitiva</w:t>
            </w:r>
          </w:p>
          <w:p w14:paraId="46188501" w14:textId="6BD6CB07" w:rsidR="007832CB" w:rsidRPr="008A7C97" w:rsidRDefault="007832CB" w:rsidP="007832CB">
            <w:pPr>
              <w:pStyle w:val="Ttulo3"/>
              <w:numPr>
                <w:ilvl w:val="0"/>
                <w:numId w:val="16"/>
              </w:numPr>
              <w:tabs>
                <w:tab w:val="left" w:pos="81"/>
              </w:tabs>
              <w:ind w:left="81" w:hanging="141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 xml:space="preserve">Investiga aspectos teóricos y metodológicos </w:t>
            </w:r>
            <w:r w:rsidR="008E1BAD" w:rsidRPr="008A7C97">
              <w:rPr>
                <w:rFonts w:asciiTheme="minorHAnsi" w:hAnsiTheme="minorHAnsi" w:cstheme="minorHAnsi"/>
                <w:b w:val="0"/>
                <w:bCs w:val="0"/>
              </w:rPr>
              <w:t>de</w:t>
            </w:r>
            <w:r w:rsidR="00640980" w:rsidRPr="008A7C97">
              <w:rPr>
                <w:rFonts w:asciiTheme="minorHAnsi" w:hAnsiTheme="minorHAnsi" w:cstheme="minorHAnsi"/>
                <w:b w:val="0"/>
                <w:bCs w:val="0"/>
              </w:rPr>
              <w:t xml:space="preserve"> como elaborar un documental en video</w:t>
            </w:r>
            <w:r w:rsidRPr="008A7C97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14:paraId="1484553F" w14:textId="77777777" w:rsidR="007832CB" w:rsidRPr="008C1B29" w:rsidRDefault="007832CB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8C1B29">
              <w:rPr>
                <w:rFonts w:asciiTheme="minorHAnsi" w:hAnsiTheme="minorHAnsi" w:cstheme="minorHAnsi"/>
                <w:b w:val="0"/>
                <w:bCs w:val="0"/>
              </w:rPr>
              <w:t>Mapa conceptual</w:t>
            </w:r>
          </w:p>
          <w:p w14:paraId="35B363EF" w14:textId="33C6FED8" w:rsidR="007832CB" w:rsidRPr="008C1B29" w:rsidRDefault="007832CB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8C1B29">
              <w:rPr>
                <w:rFonts w:asciiTheme="minorHAnsi" w:hAnsiTheme="minorHAnsi" w:cstheme="minorHAnsi"/>
                <w:b w:val="0"/>
                <w:bCs w:val="0"/>
              </w:rPr>
              <w:t>Organizador visual</w:t>
            </w:r>
          </w:p>
        </w:tc>
        <w:tc>
          <w:tcPr>
            <w:tcW w:w="1717" w:type="dxa"/>
            <w:vMerge w:val="restart"/>
            <w:vAlign w:val="center"/>
          </w:tcPr>
          <w:p w14:paraId="7D8ADD13" w14:textId="77777777" w:rsidR="008C1B29" w:rsidRPr="008C1B29" w:rsidRDefault="002C7353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8C1B29">
              <w:rPr>
                <w:rFonts w:asciiTheme="minorHAnsi" w:hAnsiTheme="minorHAnsi" w:cstheme="minorHAnsi"/>
                <w:b w:val="0"/>
                <w:bCs w:val="0"/>
              </w:rPr>
              <w:t>AVANCE 01 DEL DOCUMENTAL</w:t>
            </w:r>
          </w:p>
          <w:p w14:paraId="3E0DA93B" w14:textId="17E8ECD8" w:rsidR="007832CB" w:rsidRPr="008C1B29" w:rsidRDefault="007832CB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CF6142" w:rsidRPr="007705B3" w14:paraId="19217A2B" w14:textId="77777777" w:rsidTr="00207B4C">
        <w:trPr>
          <w:trHeight w:val="1650"/>
        </w:trPr>
        <w:tc>
          <w:tcPr>
            <w:tcW w:w="2054" w:type="dxa"/>
            <w:vMerge/>
            <w:vAlign w:val="center"/>
          </w:tcPr>
          <w:p w14:paraId="6E3FD2CA" w14:textId="77777777" w:rsidR="007832CB" w:rsidRPr="00C05EBC" w:rsidRDefault="007832CB" w:rsidP="00BF2C62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218675F6" w14:textId="62047684" w:rsidR="007832CB" w:rsidRPr="00C05EBC" w:rsidRDefault="007832CB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4899" w:type="dxa"/>
            <w:vAlign w:val="center"/>
          </w:tcPr>
          <w:p w14:paraId="25740FB2" w14:textId="77777777" w:rsidR="002A52DA" w:rsidRPr="008A7C97" w:rsidRDefault="002A52DA" w:rsidP="002A52DA">
            <w:pPr>
              <w:pStyle w:val="Ttulo3"/>
              <w:widowControl/>
              <w:numPr>
                <w:ilvl w:val="0"/>
                <w:numId w:val="16"/>
              </w:numPr>
              <w:autoSpaceDE/>
              <w:autoSpaceDN/>
              <w:ind w:left="116" w:hanging="142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>Participa en la exposición docente sobre la temática</w:t>
            </w:r>
          </w:p>
          <w:p w14:paraId="708AE040" w14:textId="77777777" w:rsidR="002A52DA" w:rsidRPr="008A7C97" w:rsidRDefault="002A52DA" w:rsidP="002A52DA">
            <w:pPr>
              <w:pStyle w:val="Ttulo3"/>
              <w:widowControl/>
              <w:numPr>
                <w:ilvl w:val="0"/>
                <w:numId w:val="16"/>
              </w:numPr>
              <w:autoSpaceDE/>
              <w:autoSpaceDN/>
              <w:ind w:left="116" w:hanging="142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Analiza los aspectos teóricos de las neurociencias </w:t>
            </w:r>
          </w:p>
          <w:p w14:paraId="1AC9E71F" w14:textId="77777777" w:rsidR="002A52DA" w:rsidRPr="008A7C97" w:rsidRDefault="002A52DA" w:rsidP="002A52DA">
            <w:pPr>
              <w:pStyle w:val="Ttulo3"/>
              <w:widowControl/>
              <w:numPr>
                <w:ilvl w:val="0"/>
                <w:numId w:val="16"/>
              </w:numPr>
              <w:autoSpaceDE/>
              <w:autoSpaceDN/>
              <w:ind w:left="116" w:hanging="142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>Investiga nuevos avances en neurociencias</w:t>
            </w:r>
          </w:p>
          <w:p w14:paraId="3EA040EA" w14:textId="78C3519C" w:rsidR="007832CB" w:rsidRPr="008A7C97" w:rsidRDefault="007832CB" w:rsidP="005A3195">
            <w:pPr>
              <w:pStyle w:val="Ttulo3"/>
              <w:numPr>
                <w:ilvl w:val="0"/>
                <w:numId w:val="16"/>
              </w:numPr>
              <w:tabs>
                <w:tab w:val="left" w:pos="81"/>
              </w:tabs>
              <w:ind w:left="81" w:hanging="141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 xml:space="preserve">Elabora un organizador visual que describa la relación entre </w:t>
            </w:r>
            <w:r w:rsidR="00A47F7E" w:rsidRPr="008A7C97">
              <w:rPr>
                <w:rFonts w:asciiTheme="minorHAnsi" w:hAnsiTheme="minorHAnsi" w:cstheme="minorHAnsi"/>
                <w:b w:val="0"/>
                <w:bCs w:val="0"/>
              </w:rPr>
              <w:t xml:space="preserve">las </w:t>
            </w:r>
            <w:r w:rsidR="00510ECE" w:rsidRPr="008A7C97">
              <w:rPr>
                <w:rFonts w:asciiTheme="minorHAnsi" w:hAnsiTheme="minorHAnsi" w:cstheme="minorHAnsi"/>
                <w:b w:val="0"/>
                <w:bCs w:val="0"/>
              </w:rPr>
              <w:t>neurociencias</w:t>
            </w:r>
            <w:r w:rsidR="00A47F7E" w:rsidRPr="008A7C97">
              <w:rPr>
                <w:rFonts w:asciiTheme="minorHAnsi" w:hAnsiTheme="minorHAnsi" w:cstheme="minorHAnsi"/>
                <w:b w:val="0"/>
                <w:bCs w:val="0"/>
              </w:rPr>
              <w:t xml:space="preserve"> y la </w:t>
            </w:r>
            <w:r w:rsidR="008A7C97" w:rsidRPr="008A7C97">
              <w:rPr>
                <w:rFonts w:asciiTheme="minorHAnsi" w:hAnsiTheme="minorHAnsi" w:cstheme="minorHAnsi"/>
                <w:b w:val="0"/>
                <w:bCs w:val="0"/>
              </w:rPr>
              <w:t>teoría</w:t>
            </w:r>
            <w:r w:rsidR="00A47F7E" w:rsidRPr="008A7C97">
              <w:rPr>
                <w:rFonts w:asciiTheme="minorHAnsi" w:hAnsiTheme="minorHAnsi" w:cstheme="minorHAnsi"/>
                <w:b w:val="0"/>
                <w:bCs w:val="0"/>
              </w:rPr>
              <w:t xml:space="preserve"> cognitiva</w:t>
            </w:r>
          </w:p>
          <w:p w14:paraId="3E682B78" w14:textId="199E4194" w:rsidR="007832CB" w:rsidRPr="00207B4C" w:rsidRDefault="000020A9" w:rsidP="00207B4C">
            <w:pPr>
              <w:pStyle w:val="Ttulo3"/>
              <w:numPr>
                <w:ilvl w:val="0"/>
                <w:numId w:val="16"/>
              </w:numPr>
              <w:tabs>
                <w:tab w:val="left" w:pos="81"/>
              </w:tabs>
              <w:ind w:left="81" w:hanging="141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>Elabora fichas textuales sobre (investigación)</w:t>
            </w:r>
          </w:p>
        </w:tc>
        <w:tc>
          <w:tcPr>
            <w:tcW w:w="1134" w:type="dxa"/>
            <w:vMerge/>
            <w:vAlign w:val="center"/>
          </w:tcPr>
          <w:p w14:paraId="3D5870E9" w14:textId="3CF811A6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17" w:type="dxa"/>
            <w:vMerge/>
            <w:vAlign w:val="center"/>
          </w:tcPr>
          <w:p w14:paraId="04F07E14" w14:textId="77777777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CF6142" w:rsidRPr="007705B3" w14:paraId="4179B597" w14:textId="77777777" w:rsidTr="005458BE">
        <w:trPr>
          <w:trHeight w:val="1274"/>
        </w:trPr>
        <w:tc>
          <w:tcPr>
            <w:tcW w:w="2054" w:type="dxa"/>
            <w:vMerge w:val="restart"/>
            <w:vAlign w:val="center"/>
          </w:tcPr>
          <w:p w14:paraId="1080C450" w14:textId="1C9A6FBF" w:rsidR="007832CB" w:rsidRPr="007705B3" w:rsidRDefault="00B91DB0" w:rsidP="00BF2C62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837C2E">
              <w:rPr>
                <w:rFonts w:asciiTheme="minorHAnsi" w:hAnsiTheme="minorHAnsi" w:cstheme="minorBidi"/>
                <w:b w:val="0"/>
                <w:bCs w:val="0"/>
              </w:rPr>
              <w:t xml:space="preserve">Los procesos cognitivos </w:t>
            </w:r>
            <w:r w:rsidR="00837C2E" w:rsidRPr="00837C2E">
              <w:rPr>
                <w:rFonts w:asciiTheme="minorHAnsi" w:hAnsiTheme="minorHAnsi" w:cstheme="minorBidi"/>
                <w:b w:val="0"/>
                <w:bCs w:val="0"/>
              </w:rPr>
              <w:t>básicos y superiores</w:t>
            </w:r>
          </w:p>
        </w:tc>
        <w:tc>
          <w:tcPr>
            <w:tcW w:w="938" w:type="dxa"/>
            <w:vAlign w:val="center"/>
          </w:tcPr>
          <w:p w14:paraId="36F7D867" w14:textId="178F4110" w:rsidR="007832CB" w:rsidRPr="002C7353" w:rsidRDefault="007832CB" w:rsidP="00BF2C62">
            <w:pPr>
              <w:pStyle w:val="Ttulo3"/>
              <w:tabs>
                <w:tab w:val="left" w:pos="81"/>
              </w:tabs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4899" w:type="dxa"/>
            <w:vAlign w:val="center"/>
          </w:tcPr>
          <w:p w14:paraId="15424B2B" w14:textId="77777777" w:rsidR="00CF6142" w:rsidRPr="002C7353" w:rsidRDefault="00CF6142" w:rsidP="00CF6142">
            <w:pPr>
              <w:pStyle w:val="Ttulo3"/>
              <w:widowControl/>
              <w:numPr>
                <w:ilvl w:val="0"/>
                <w:numId w:val="16"/>
              </w:numPr>
              <w:autoSpaceDE/>
              <w:autoSpaceDN/>
              <w:ind w:left="131" w:hanging="142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>Participa en la exposición docente sobre la temática</w:t>
            </w:r>
          </w:p>
          <w:p w14:paraId="2B4A697E" w14:textId="77777777" w:rsidR="00CF6142" w:rsidRPr="002C7353" w:rsidRDefault="00CF6142" w:rsidP="00CF6142">
            <w:pPr>
              <w:pStyle w:val="Ttulo3"/>
              <w:widowControl/>
              <w:numPr>
                <w:ilvl w:val="0"/>
                <w:numId w:val="16"/>
              </w:numPr>
              <w:autoSpaceDE/>
              <w:autoSpaceDN/>
              <w:ind w:left="131" w:hanging="142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>Busca información actualizada sobre los procesos cognitivos básicos</w:t>
            </w:r>
          </w:p>
          <w:p w14:paraId="52211FBC" w14:textId="691D5082" w:rsidR="007832CB" w:rsidRPr="002C7353" w:rsidRDefault="00CF6142" w:rsidP="00CF6142">
            <w:pPr>
              <w:pStyle w:val="Ttulo3"/>
              <w:numPr>
                <w:ilvl w:val="0"/>
                <w:numId w:val="16"/>
              </w:numPr>
              <w:ind w:left="131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</w:rPr>
              <w:t>Elabora fichas de resumen (investigación)</w:t>
            </w:r>
          </w:p>
        </w:tc>
        <w:tc>
          <w:tcPr>
            <w:tcW w:w="1134" w:type="dxa"/>
            <w:vMerge w:val="restart"/>
            <w:vAlign w:val="center"/>
          </w:tcPr>
          <w:p w14:paraId="5BCB49A9" w14:textId="63A0482C" w:rsidR="007832CB" w:rsidRPr="007705B3" w:rsidRDefault="00A50CDE" w:rsidP="00A50CD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 w:rsidRPr="008C1B29">
              <w:rPr>
                <w:rFonts w:asciiTheme="minorHAnsi" w:hAnsiTheme="minorHAnsi" w:cstheme="minorHAnsi"/>
                <w:b w:val="0"/>
                <w:bCs w:val="0"/>
              </w:rPr>
              <w:t>Estructura del documental</w:t>
            </w:r>
            <w:r w:rsidR="007832CB" w:rsidRPr="008C1B29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1717" w:type="dxa"/>
            <w:vMerge/>
            <w:vAlign w:val="center"/>
          </w:tcPr>
          <w:p w14:paraId="20D5B47C" w14:textId="77777777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CF6142" w:rsidRPr="007705B3" w14:paraId="43F6F33E" w14:textId="77777777" w:rsidTr="005458BE">
        <w:trPr>
          <w:trHeight w:val="1878"/>
        </w:trPr>
        <w:tc>
          <w:tcPr>
            <w:tcW w:w="2054" w:type="dxa"/>
            <w:vMerge/>
            <w:vAlign w:val="center"/>
          </w:tcPr>
          <w:p w14:paraId="55B99A09" w14:textId="77777777" w:rsidR="007832CB" w:rsidRPr="007705B3" w:rsidRDefault="007832CB" w:rsidP="00BF2C62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38" w:type="dxa"/>
            <w:vAlign w:val="center"/>
          </w:tcPr>
          <w:p w14:paraId="4C572C27" w14:textId="4CEAC1DF" w:rsidR="007832CB" w:rsidRPr="002C7353" w:rsidRDefault="007832CB" w:rsidP="00BF2C62">
            <w:pPr>
              <w:pStyle w:val="Ttulo3"/>
              <w:tabs>
                <w:tab w:val="left" w:pos="81"/>
              </w:tabs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4899" w:type="dxa"/>
            <w:vAlign w:val="center"/>
          </w:tcPr>
          <w:p w14:paraId="2A640D05" w14:textId="77777777" w:rsidR="007832CB" w:rsidRPr="002C7353" w:rsidRDefault="007832CB" w:rsidP="00007A13">
            <w:pPr>
              <w:pStyle w:val="Ttulo3"/>
              <w:numPr>
                <w:ilvl w:val="0"/>
                <w:numId w:val="16"/>
              </w:numPr>
              <w:ind w:left="181" w:hanging="207"/>
              <w:rPr>
                <w:rFonts w:asciiTheme="minorHAnsi" w:hAnsiTheme="minorHAnsi" w:cstheme="minorHAnsi"/>
                <w:b w:val="0"/>
                <w:bCs w:val="0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</w:rPr>
              <w:t>Participa en la exposición docente sobre la temática</w:t>
            </w:r>
          </w:p>
          <w:p w14:paraId="4A6C5D56" w14:textId="5CB0A94F" w:rsidR="00A36BC8" w:rsidRPr="002C7353" w:rsidRDefault="00A36BC8" w:rsidP="00A36BC8">
            <w:pPr>
              <w:pStyle w:val="Ttulo3"/>
              <w:widowControl/>
              <w:numPr>
                <w:ilvl w:val="0"/>
                <w:numId w:val="16"/>
              </w:numPr>
              <w:tabs>
                <w:tab w:val="left" w:pos="81"/>
                <w:tab w:val="left" w:pos="273"/>
              </w:tabs>
              <w:autoSpaceDE/>
              <w:autoSpaceDN/>
              <w:ind w:left="131" w:hanging="131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Busca información actualizada sobre </w:t>
            </w:r>
            <w:r w:rsidRPr="002C7353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>los</w:t>
            </w:r>
            <w:r w:rsidRPr="002C7353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 proceso</w:t>
            </w:r>
            <w:r w:rsidRPr="002C7353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>s cognitivos</w:t>
            </w:r>
            <w:r w:rsidR="00CF6142" w:rsidRPr="002C7353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 superiores</w:t>
            </w:r>
          </w:p>
          <w:p w14:paraId="4B24FD86" w14:textId="005C1EFC" w:rsidR="007832CB" w:rsidRPr="002C7353" w:rsidRDefault="001A7FA3" w:rsidP="00A36BC8">
            <w:pPr>
              <w:pStyle w:val="Prrafodelista"/>
              <w:numPr>
                <w:ilvl w:val="0"/>
                <w:numId w:val="16"/>
              </w:numPr>
              <w:ind w:left="131" w:hanging="131"/>
              <w:rPr>
                <w:rFonts w:asciiTheme="minorHAnsi" w:hAnsiTheme="minorHAnsi" w:cstheme="minorHAnsi"/>
              </w:rPr>
            </w:pPr>
            <w:r w:rsidRPr="002C7353">
              <w:rPr>
                <w:rFonts w:asciiTheme="minorHAnsi" w:hAnsiTheme="minorHAnsi" w:cstheme="minorHAnsi"/>
              </w:rPr>
              <w:t>E</w:t>
            </w:r>
            <w:r w:rsidR="007832CB" w:rsidRPr="002C7353">
              <w:rPr>
                <w:rFonts w:asciiTheme="minorHAnsi" w:hAnsiTheme="minorHAnsi" w:cstheme="minorHAnsi"/>
              </w:rPr>
              <w:t>labora fichas de resumen (investigación)</w:t>
            </w:r>
          </w:p>
          <w:p w14:paraId="651EE262" w14:textId="5F7826D5" w:rsidR="007832CB" w:rsidRPr="002C7353" w:rsidRDefault="007832CB" w:rsidP="00007A13">
            <w:pPr>
              <w:pStyle w:val="Ttulo3"/>
              <w:numPr>
                <w:ilvl w:val="0"/>
                <w:numId w:val="16"/>
              </w:numPr>
              <w:tabs>
                <w:tab w:val="left" w:pos="81"/>
              </w:tabs>
              <w:ind w:left="181" w:hanging="207"/>
              <w:rPr>
                <w:rFonts w:asciiTheme="minorHAnsi" w:hAnsiTheme="minorHAnsi" w:cstheme="minorHAnsi"/>
                <w:b w:val="0"/>
                <w:bCs w:val="0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</w:rPr>
              <w:t xml:space="preserve">Elabora </w:t>
            </w:r>
            <w:r w:rsidR="00837C2E" w:rsidRPr="002C7353">
              <w:rPr>
                <w:rFonts w:asciiTheme="minorHAnsi" w:hAnsiTheme="minorHAnsi" w:cstheme="minorHAnsi"/>
                <w:b w:val="0"/>
                <w:bCs w:val="0"/>
              </w:rPr>
              <w:t>la estructura del documental</w:t>
            </w:r>
          </w:p>
          <w:p w14:paraId="4745A8B0" w14:textId="69684D4A" w:rsidR="007832CB" w:rsidRPr="002C7353" w:rsidRDefault="00AB0F07" w:rsidP="00007A13">
            <w:pPr>
              <w:pStyle w:val="Ttulo3"/>
              <w:numPr>
                <w:ilvl w:val="0"/>
                <w:numId w:val="16"/>
              </w:numPr>
              <w:ind w:left="181" w:hanging="207"/>
              <w:rPr>
                <w:rFonts w:asciiTheme="minorHAnsi" w:hAnsiTheme="minorHAnsi" w:cstheme="minorHAnsi"/>
                <w:b w:val="0"/>
                <w:bCs w:val="0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</w:rPr>
              <w:t xml:space="preserve">Recopila información teórica sobre el contexto del documental </w:t>
            </w:r>
          </w:p>
        </w:tc>
        <w:tc>
          <w:tcPr>
            <w:tcW w:w="1134" w:type="dxa"/>
            <w:vMerge/>
            <w:vAlign w:val="center"/>
          </w:tcPr>
          <w:p w14:paraId="56653D94" w14:textId="477FB0B4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17" w:type="dxa"/>
            <w:vMerge/>
            <w:vAlign w:val="center"/>
          </w:tcPr>
          <w:p w14:paraId="04F84836" w14:textId="77777777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</w:tbl>
    <w:p w14:paraId="724647F0" w14:textId="77777777" w:rsidR="00394D43" w:rsidRPr="007705B3" w:rsidRDefault="00394D43" w:rsidP="00394D43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  <w:color w:val="FF0000"/>
        </w:rPr>
      </w:pPr>
    </w:p>
    <w:p w14:paraId="0D42AB64" w14:textId="4D64B9A0" w:rsidR="00394D43" w:rsidRPr="00E52383" w:rsidRDefault="00394D4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  <w:bookmarkStart w:id="2" w:name="_Hlk119245678"/>
      <w:r w:rsidRPr="00E52383">
        <w:rPr>
          <w:rFonts w:asciiTheme="minorHAnsi" w:hAnsiTheme="minorHAnsi" w:cstheme="minorHAnsi"/>
        </w:rPr>
        <w:t xml:space="preserve">UNIDAD II </w:t>
      </w:r>
      <w:bookmarkStart w:id="3" w:name="_Hlk165210403"/>
      <w:r w:rsidR="00E52383" w:rsidRPr="00E52383">
        <w:rPr>
          <w:rFonts w:asciiTheme="minorHAnsi" w:hAnsiTheme="minorHAnsi" w:cstheme="minorHAnsi"/>
        </w:rPr>
        <w:t>La teoría cognitiva como base explicativa del proceso enseñanza aprendizaje</w:t>
      </w:r>
      <w:bookmarkEnd w:id="3"/>
    </w:p>
    <w:p w14:paraId="51B5CFB4" w14:textId="59FB7915" w:rsidR="00394D43" w:rsidRDefault="005B45B6" w:rsidP="006C57AF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  <w:r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>Presenta</w:t>
      </w:r>
      <w:r w:rsidR="007358DB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en un avance de un documental en video</w:t>
      </w:r>
      <w:r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F4743F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las bases explicativas de </w:t>
      </w:r>
      <w:r w:rsidR="004229FC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>un</w:t>
      </w:r>
      <w:r w:rsidR="00F4743F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>a problemática</w:t>
      </w:r>
      <w:r w:rsidR="004229FC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, </w:t>
      </w:r>
      <w:r w:rsidR="008A739A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desde la perspectiva de </w:t>
      </w:r>
      <w:r w:rsidR="006C57AF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>l</w:t>
      </w:r>
      <w:r w:rsidR="006C57AF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>a teoría cognitiva como base explicativa del proceso enseñanza aprendizaje</w:t>
      </w:r>
      <w:r w:rsidR="006C57AF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B6575F" w:rsidRPr="007358DB">
        <w:rPr>
          <w:rFonts w:asciiTheme="minorHAnsi" w:hAnsiTheme="minorHAnsi" w:cstheme="minorBidi"/>
          <w:b w:val="0"/>
          <w:bCs w:val="0"/>
          <w:spacing w:val="-3"/>
        </w:rPr>
        <w:t>básicos</w:t>
      </w:r>
      <w:r w:rsidR="00394D43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4A4AB5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>con rigor científico</w:t>
      </w:r>
      <w:r w:rsidR="00394D43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4A4AB5" w:rsidRPr="007358DB">
        <w:rPr>
          <w:rFonts w:asciiTheme="minorHAnsi" w:hAnsiTheme="minorHAnsi" w:cstheme="minorBidi"/>
          <w:b w:val="0"/>
          <w:bCs w:val="0"/>
          <w:spacing w:val="-3"/>
        </w:rPr>
        <w:t xml:space="preserve">relacionando las actividades de enseñanza aprendizaje con investigación </w:t>
      </w:r>
      <w:bookmarkStart w:id="4" w:name="_Hlk165218717"/>
      <w:r w:rsidR="004A4AB5" w:rsidRPr="007358DB">
        <w:rPr>
          <w:rFonts w:asciiTheme="minorHAnsi" w:hAnsiTheme="minorHAnsi" w:cstheme="minorBidi"/>
          <w:b w:val="0"/>
          <w:bCs w:val="0"/>
          <w:spacing w:val="-3"/>
        </w:rPr>
        <w:t>en tanto buscará información actualizada de la temática</w:t>
      </w:r>
      <w:r w:rsidR="004A4AB5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</w:p>
    <w:bookmarkEnd w:id="4"/>
    <w:p w14:paraId="36448D04" w14:textId="77777777" w:rsidR="00F02030" w:rsidRPr="007358DB" w:rsidRDefault="00F02030" w:rsidP="006C57AF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</w:p>
    <w:tbl>
      <w:tblPr>
        <w:tblStyle w:val="Tablaconcuadrcula"/>
        <w:tblW w:w="10774" w:type="dxa"/>
        <w:tblInd w:w="-808" w:type="dxa"/>
        <w:tblLook w:val="04A0" w:firstRow="1" w:lastRow="0" w:firstColumn="1" w:lastColumn="0" w:noHBand="0" w:noVBand="1"/>
      </w:tblPr>
      <w:tblGrid>
        <w:gridCol w:w="1927"/>
        <w:gridCol w:w="988"/>
        <w:gridCol w:w="4880"/>
        <w:gridCol w:w="1241"/>
        <w:gridCol w:w="1738"/>
      </w:tblGrid>
      <w:tr w:rsidR="007705B3" w:rsidRPr="007705B3" w14:paraId="3643C47C" w14:textId="77777777" w:rsidTr="00533E20">
        <w:trPr>
          <w:trHeight w:val="300"/>
        </w:trPr>
        <w:tc>
          <w:tcPr>
            <w:tcW w:w="1927" w:type="dxa"/>
            <w:vAlign w:val="center"/>
          </w:tcPr>
          <w:p w14:paraId="1267D162" w14:textId="77777777" w:rsidR="00394D43" w:rsidRPr="006E402B" w:rsidRDefault="00394D43" w:rsidP="00BF2C62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6E402B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988" w:type="dxa"/>
            <w:vAlign w:val="center"/>
          </w:tcPr>
          <w:p w14:paraId="33D8698E" w14:textId="77777777" w:rsidR="00394D43" w:rsidRPr="006E402B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E402B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880" w:type="dxa"/>
            <w:vAlign w:val="center"/>
          </w:tcPr>
          <w:p w14:paraId="105634F8" w14:textId="77777777" w:rsidR="00394D43" w:rsidRPr="006E402B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E402B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241" w:type="dxa"/>
            <w:vAlign w:val="center"/>
          </w:tcPr>
          <w:p w14:paraId="563AD367" w14:textId="77777777" w:rsidR="00394D43" w:rsidRPr="006E402B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E402B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738" w:type="dxa"/>
            <w:vAlign w:val="center"/>
          </w:tcPr>
          <w:p w14:paraId="29CCF0EF" w14:textId="77777777" w:rsidR="00394D43" w:rsidRPr="006E402B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E402B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7705B3" w:rsidRPr="007705B3" w14:paraId="5C715520" w14:textId="77777777" w:rsidTr="00BB62C5">
        <w:trPr>
          <w:trHeight w:val="1009"/>
        </w:trPr>
        <w:tc>
          <w:tcPr>
            <w:tcW w:w="1927" w:type="dxa"/>
            <w:vMerge w:val="restart"/>
            <w:vAlign w:val="center"/>
          </w:tcPr>
          <w:p w14:paraId="4403B1BE" w14:textId="517B4813" w:rsidR="00D673E4" w:rsidRPr="00DA35E4" w:rsidRDefault="00DC33F7" w:rsidP="00BB62C5">
            <w:pPr>
              <w:pStyle w:val="Ttulo3"/>
              <w:ind w:left="123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DA35E4">
              <w:rPr>
                <w:rFonts w:asciiTheme="minorHAnsi" w:hAnsiTheme="minorHAnsi" w:cstheme="minorHAnsi"/>
                <w:b w:val="0"/>
                <w:bCs w:val="0"/>
              </w:rPr>
              <w:t>TEORIAS COGNITIVAS RELACIONADAS CON LA ENSEÑANZA APRENDIZAJE</w:t>
            </w:r>
          </w:p>
          <w:p w14:paraId="60D5A3B5" w14:textId="69F79BD1" w:rsidR="00D673E4" w:rsidRPr="007705B3" w:rsidRDefault="00D673E4" w:rsidP="00BB62C5">
            <w:pPr>
              <w:pStyle w:val="Ttulo3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988" w:type="dxa"/>
            <w:vAlign w:val="center"/>
          </w:tcPr>
          <w:p w14:paraId="7EF64EB6" w14:textId="0B532BD9" w:rsidR="00D673E4" w:rsidRPr="0065069A" w:rsidRDefault="00D673E4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4880" w:type="dxa"/>
            <w:vAlign w:val="center"/>
          </w:tcPr>
          <w:p w14:paraId="2151C824" w14:textId="77777777" w:rsidR="005428DF" w:rsidRPr="0065069A" w:rsidRDefault="005428DF" w:rsidP="00533E20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191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>Participa en la exposición docente sobre la temática</w:t>
            </w:r>
          </w:p>
          <w:p w14:paraId="37332943" w14:textId="4B314A67" w:rsidR="009E52FC" w:rsidRPr="0065069A" w:rsidRDefault="00D673E4" w:rsidP="00533E20">
            <w:pPr>
              <w:pStyle w:val="Ttulo3"/>
              <w:numPr>
                <w:ilvl w:val="0"/>
                <w:numId w:val="19"/>
              </w:numPr>
              <w:ind w:left="191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Busca información actualizada sobre </w:t>
            </w:r>
            <w:r w:rsidR="00001ED4" w:rsidRPr="0065069A">
              <w:rPr>
                <w:rFonts w:asciiTheme="minorHAnsi" w:hAnsiTheme="minorHAnsi" w:cstheme="minorHAnsi"/>
                <w:b w:val="0"/>
                <w:bCs w:val="0"/>
              </w:rPr>
              <w:t xml:space="preserve">la teoría </w:t>
            </w:r>
            <w:r w:rsidR="00C21D32" w:rsidRPr="0065069A">
              <w:rPr>
                <w:rFonts w:asciiTheme="minorHAnsi" w:hAnsiTheme="minorHAnsi" w:cstheme="minorHAnsi"/>
                <w:b w:val="0"/>
                <w:bCs w:val="0"/>
              </w:rPr>
              <w:t>la concepción genético-evolutiva de Piaget</w:t>
            </w:r>
          </w:p>
          <w:p w14:paraId="4A3694E7" w14:textId="000933BD" w:rsidR="00DD5414" w:rsidRPr="0065069A" w:rsidRDefault="00DD5414" w:rsidP="00533E20">
            <w:pPr>
              <w:pStyle w:val="Ttulo3"/>
              <w:numPr>
                <w:ilvl w:val="0"/>
                <w:numId w:val="19"/>
              </w:numPr>
              <w:ind w:left="191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>Evalúa el desarrollo cognitivo de un niño o adolescente, teniendo en cuenta los factores que considera Piaget</w:t>
            </w:r>
          </w:p>
        </w:tc>
        <w:tc>
          <w:tcPr>
            <w:tcW w:w="1241" w:type="dxa"/>
            <w:vMerge w:val="restart"/>
            <w:vAlign w:val="center"/>
          </w:tcPr>
          <w:p w14:paraId="2AFB3444" w14:textId="6C29987E" w:rsidR="00D673E4" w:rsidRPr="007705B3" w:rsidRDefault="00D673E4" w:rsidP="00D673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 w:rsidRPr="001747A7">
              <w:rPr>
                <w:rFonts w:asciiTheme="minorHAnsi" w:hAnsiTheme="minorHAnsi" w:cstheme="minorHAnsi"/>
                <w:b w:val="0"/>
                <w:bCs w:val="0"/>
              </w:rPr>
              <w:t>Mapa conceptual</w:t>
            </w:r>
          </w:p>
        </w:tc>
        <w:tc>
          <w:tcPr>
            <w:tcW w:w="1738" w:type="dxa"/>
            <w:vMerge w:val="restart"/>
            <w:vAlign w:val="center"/>
          </w:tcPr>
          <w:p w14:paraId="7423E11F" w14:textId="5F48B154" w:rsidR="00814FDF" w:rsidRPr="008C1B29" w:rsidRDefault="00814FDF" w:rsidP="00814FD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8C1B29">
              <w:rPr>
                <w:rFonts w:asciiTheme="minorHAnsi" w:hAnsiTheme="minorHAnsi" w:cstheme="minorHAnsi"/>
                <w:b w:val="0"/>
                <w:bCs w:val="0"/>
              </w:rPr>
              <w:t>AVANCE 0</w:t>
            </w:r>
            <w:r>
              <w:rPr>
                <w:rFonts w:asciiTheme="minorHAnsi" w:hAnsiTheme="minorHAnsi" w:cstheme="minorHAnsi"/>
                <w:b w:val="0"/>
                <w:bCs w:val="0"/>
              </w:rPr>
              <w:t>2</w:t>
            </w:r>
            <w:r w:rsidRPr="008C1B29">
              <w:rPr>
                <w:rFonts w:asciiTheme="minorHAnsi" w:hAnsiTheme="minorHAnsi" w:cstheme="minorHAnsi"/>
                <w:b w:val="0"/>
                <w:bCs w:val="0"/>
              </w:rPr>
              <w:t xml:space="preserve"> DEL DOCUMENTAL</w:t>
            </w:r>
          </w:p>
          <w:p w14:paraId="0210E016" w14:textId="2E43A529" w:rsidR="00D673E4" w:rsidRPr="007705B3" w:rsidRDefault="00D673E4" w:rsidP="00AB5DF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7705B3" w:rsidRPr="007705B3" w14:paraId="61F2885D" w14:textId="77777777" w:rsidTr="00CE31F0">
        <w:trPr>
          <w:trHeight w:val="706"/>
        </w:trPr>
        <w:tc>
          <w:tcPr>
            <w:tcW w:w="1927" w:type="dxa"/>
            <w:vMerge/>
            <w:vAlign w:val="center"/>
          </w:tcPr>
          <w:p w14:paraId="02DBA21E" w14:textId="03E05DDB" w:rsidR="00D673E4" w:rsidRPr="007705B3" w:rsidRDefault="00D673E4" w:rsidP="00BF2C62">
            <w:pPr>
              <w:pStyle w:val="Ttulo3"/>
              <w:ind w:left="123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988" w:type="dxa"/>
            <w:vAlign w:val="center"/>
          </w:tcPr>
          <w:p w14:paraId="3EE71C2F" w14:textId="106BE8AD" w:rsidR="00D673E4" w:rsidRPr="0065069A" w:rsidRDefault="00D673E4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4880" w:type="dxa"/>
            <w:vAlign w:val="center"/>
          </w:tcPr>
          <w:p w14:paraId="30D4CD8E" w14:textId="77777777" w:rsidR="00B95EEC" w:rsidRPr="0065069A" w:rsidRDefault="005772CB" w:rsidP="005428DF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Busca información actualizada sobre la teoría </w:t>
            </w:r>
            <w:r w:rsidR="00AE1AAE" w:rsidRPr="0065069A">
              <w:rPr>
                <w:rFonts w:asciiTheme="minorHAnsi" w:hAnsiTheme="minorHAnsi" w:cstheme="minorHAnsi"/>
                <w:b w:val="0"/>
                <w:bCs w:val="0"/>
              </w:rPr>
              <w:t xml:space="preserve">la teoría del aprendizaje </w:t>
            </w:r>
            <w:r w:rsidR="00E506FB" w:rsidRPr="0065069A">
              <w:rPr>
                <w:rFonts w:asciiTheme="minorHAnsi" w:hAnsiTheme="minorHAnsi" w:cstheme="minorHAnsi"/>
                <w:b w:val="0"/>
                <w:bCs w:val="0"/>
              </w:rPr>
              <w:t xml:space="preserve">del </w:t>
            </w:r>
            <w:r w:rsidR="00B95EEC" w:rsidRPr="0065069A">
              <w:rPr>
                <w:rFonts w:asciiTheme="minorHAnsi" w:hAnsiTheme="minorHAnsi" w:cstheme="minorHAnsi"/>
                <w:b w:val="0"/>
                <w:bCs w:val="0"/>
              </w:rPr>
              <w:t>p</w:t>
            </w:r>
            <w:r w:rsidR="00AE1AAE" w:rsidRPr="0065069A">
              <w:rPr>
                <w:rFonts w:asciiTheme="minorHAnsi" w:hAnsiTheme="minorHAnsi" w:cstheme="minorHAnsi"/>
                <w:b w:val="0"/>
                <w:bCs w:val="0"/>
              </w:rPr>
              <w:t xml:space="preserve">roceso Acumulativo de Gagné </w:t>
            </w:r>
          </w:p>
          <w:p w14:paraId="76420551" w14:textId="6EDE8106" w:rsidR="00D673E4" w:rsidRPr="0065069A" w:rsidRDefault="00B95EEC" w:rsidP="005428DF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>P</w:t>
            </w:r>
            <w:r w:rsidR="00D673E4" w:rsidRPr="0065069A">
              <w:rPr>
                <w:rFonts w:asciiTheme="minorHAnsi" w:hAnsiTheme="minorHAnsi" w:cstheme="minorHAnsi"/>
                <w:b w:val="0"/>
                <w:bCs w:val="0"/>
              </w:rPr>
              <w:t xml:space="preserve">articipa en la exposición docente sobre la </w:t>
            </w:r>
            <w:r w:rsidR="00484935" w:rsidRPr="0065069A">
              <w:rPr>
                <w:rFonts w:asciiTheme="minorHAnsi" w:hAnsiTheme="minorHAnsi" w:cstheme="minorHAnsi"/>
                <w:b w:val="0"/>
                <w:bCs w:val="0"/>
              </w:rPr>
              <w:t>t</w:t>
            </w:r>
            <w:r w:rsidR="00484935" w:rsidRPr="0065069A">
              <w:rPr>
                <w:rFonts w:asciiTheme="minorHAnsi" w:hAnsiTheme="minorHAnsi" w:cstheme="minorHAnsi"/>
                <w:b w:val="0"/>
                <w:bCs w:val="0"/>
              </w:rPr>
              <w:t xml:space="preserve">eoría </w:t>
            </w:r>
            <w:r w:rsidR="00A970AF" w:rsidRPr="0065069A">
              <w:rPr>
                <w:rFonts w:asciiTheme="minorHAnsi" w:hAnsiTheme="minorHAnsi" w:cstheme="minorHAnsi"/>
                <w:b w:val="0"/>
                <w:bCs w:val="0"/>
              </w:rPr>
              <w:t>de</w:t>
            </w:r>
            <w:r w:rsidR="00AF7646" w:rsidRPr="0065069A">
              <w:rPr>
                <w:rFonts w:asciiTheme="minorHAnsi" w:hAnsiTheme="minorHAnsi" w:cstheme="minorHAnsi"/>
                <w:b w:val="0"/>
                <w:bCs w:val="0"/>
              </w:rPr>
              <w:t xml:space="preserve">l </w:t>
            </w:r>
            <w:r w:rsidR="00AF7646" w:rsidRPr="0065069A">
              <w:rPr>
                <w:rFonts w:asciiTheme="minorHAnsi" w:hAnsiTheme="minorHAnsi" w:cstheme="minorHAnsi"/>
                <w:b w:val="0"/>
                <w:bCs w:val="0"/>
              </w:rPr>
              <w:t>aprendizaje Proceso Acumulativo</w:t>
            </w:r>
            <w:r w:rsidR="00484935" w:rsidRPr="0065069A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A970AF" w:rsidRPr="0065069A">
              <w:rPr>
                <w:rFonts w:asciiTheme="minorHAnsi" w:hAnsiTheme="minorHAnsi" w:cstheme="minorHAnsi"/>
                <w:b w:val="0"/>
                <w:bCs w:val="0"/>
              </w:rPr>
              <w:t>de Gagné</w:t>
            </w:r>
            <w:r w:rsidR="00484935" w:rsidRPr="0065069A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43311543" w14:textId="633FB37C" w:rsidR="006D14AD" w:rsidRPr="0065069A" w:rsidRDefault="006D14AD" w:rsidP="005428DF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lastRenderedPageBreak/>
              <w:t>Diferencia los tipos de aprendizaje desde el más elemental hasta el más complejo según el modelo de Gagné</w:t>
            </w:r>
          </w:p>
        </w:tc>
        <w:tc>
          <w:tcPr>
            <w:tcW w:w="1241" w:type="dxa"/>
            <w:vMerge/>
            <w:vAlign w:val="center"/>
          </w:tcPr>
          <w:p w14:paraId="4D09822E" w14:textId="52D26B5E" w:rsidR="00D673E4" w:rsidRPr="007705B3" w:rsidRDefault="00D673E4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8" w:type="dxa"/>
            <w:vMerge/>
            <w:vAlign w:val="center"/>
          </w:tcPr>
          <w:p w14:paraId="00D40C8F" w14:textId="77777777" w:rsidR="00D673E4" w:rsidRPr="007705B3" w:rsidRDefault="00D673E4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7705B3" w:rsidRPr="007705B3" w14:paraId="700125F8" w14:textId="77777777" w:rsidTr="001A3175">
        <w:trPr>
          <w:trHeight w:val="70"/>
        </w:trPr>
        <w:tc>
          <w:tcPr>
            <w:tcW w:w="1927" w:type="dxa"/>
            <w:vMerge/>
            <w:vAlign w:val="center"/>
          </w:tcPr>
          <w:p w14:paraId="30663D64" w14:textId="4EFDFD89" w:rsidR="00D673E4" w:rsidRPr="007705B3" w:rsidRDefault="00D673E4" w:rsidP="00BF2C62">
            <w:pPr>
              <w:pStyle w:val="Ttulo3"/>
              <w:ind w:left="123"/>
              <w:rPr>
                <w:rFonts w:asciiTheme="minorHAnsi" w:eastAsiaTheme="minorHAnsi" w:hAnsiTheme="minorHAnsi" w:cstheme="minorHAnsi"/>
                <w:b w:val="0"/>
                <w:bCs w:val="0"/>
                <w:color w:val="FF0000"/>
                <w:lang w:val="es-PE"/>
              </w:rPr>
            </w:pPr>
          </w:p>
        </w:tc>
        <w:tc>
          <w:tcPr>
            <w:tcW w:w="988" w:type="dxa"/>
            <w:vAlign w:val="center"/>
          </w:tcPr>
          <w:p w14:paraId="5D4DEFF5" w14:textId="5D244FD4" w:rsidR="00D673E4" w:rsidRPr="0041465B" w:rsidRDefault="00D673E4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41465B"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4880" w:type="dxa"/>
            <w:vAlign w:val="center"/>
          </w:tcPr>
          <w:p w14:paraId="0A8F79B4" w14:textId="57291E13" w:rsidR="007A2320" w:rsidRPr="0041465B" w:rsidRDefault="007A2320" w:rsidP="007A2320">
            <w:pPr>
              <w:pStyle w:val="Ttulo3"/>
              <w:widowControl/>
              <w:numPr>
                <w:ilvl w:val="0"/>
                <w:numId w:val="25"/>
              </w:numPr>
              <w:tabs>
                <w:tab w:val="left" w:pos="56"/>
              </w:tabs>
              <w:autoSpaceDE/>
              <w:autoSpaceDN/>
              <w:ind w:left="191" w:hanging="191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</w:pPr>
            <w:r w:rsidRPr="0041465B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Busca información actualizada sobre </w:t>
            </w:r>
            <w:r w:rsidR="00B6172F" w:rsidRPr="0041465B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>la t</w:t>
            </w:r>
            <w:r w:rsidR="006D029A" w:rsidRPr="0041465B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>eoría</w:t>
            </w:r>
            <w:r w:rsidR="006D029A" w:rsidRPr="0041465B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 la </w:t>
            </w:r>
            <w:r w:rsidR="00B6172F" w:rsidRPr="0041465B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>del p</w:t>
            </w:r>
            <w:r w:rsidR="006D029A" w:rsidRPr="0041465B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>rocesamiento de la información</w:t>
            </w:r>
            <w:r w:rsidR="006D029A" w:rsidRPr="0041465B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 </w:t>
            </w:r>
            <w:r w:rsidR="006D029A" w:rsidRPr="0041465B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de Donald Norman </w:t>
            </w:r>
          </w:p>
          <w:p w14:paraId="53AF2DB6" w14:textId="07842EE6" w:rsidR="00D673E4" w:rsidRPr="0041465B" w:rsidRDefault="007A2320" w:rsidP="007A2320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 w:rsidRPr="0041465B">
              <w:rPr>
                <w:rFonts w:asciiTheme="minorHAnsi" w:hAnsiTheme="minorHAnsi" w:cstheme="minorHAnsi"/>
                <w:b w:val="0"/>
                <w:bCs w:val="0"/>
              </w:rPr>
              <w:t xml:space="preserve">Participa en la exposición docente sobre </w:t>
            </w:r>
            <w:r w:rsidR="00B6172F" w:rsidRPr="0041465B">
              <w:rPr>
                <w:rFonts w:asciiTheme="minorHAnsi" w:hAnsiTheme="minorHAnsi" w:cstheme="minorHAnsi"/>
                <w:b w:val="0"/>
                <w:bCs w:val="0"/>
              </w:rPr>
              <w:t>la teoría la del procesamiento de la información de Donald Norman</w:t>
            </w:r>
            <w:r w:rsidR="00D673E4" w:rsidRPr="0041465B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11FB608D" w14:textId="53C7ECAA" w:rsidR="00D673E4" w:rsidRPr="0041465B" w:rsidRDefault="006B3C31" w:rsidP="006B3C31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 w:rsidRPr="0041465B">
              <w:rPr>
                <w:rFonts w:asciiTheme="minorHAnsi" w:hAnsiTheme="minorHAnsi" w:cstheme="minorHAnsi"/>
                <w:b w:val="0"/>
                <w:bCs w:val="0"/>
              </w:rPr>
              <w:t xml:space="preserve">Explica la </w:t>
            </w:r>
            <w:proofErr w:type="gramStart"/>
            <w:r w:rsidRPr="0041465B">
              <w:rPr>
                <w:rFonts w:asciiTheme="minorHAnsi" w:hAnsiTheme="minorHAnsi" w:cstheme="minorHAnsi"/>
                <w:b w:val="0"/>
                <w:bCs w:val="0"/>
              </w:rPr>
              <w:t>teoría  del</w:t>
            </w:r>
            <w:proofErr w:type="gramEnd"/>
            <w:r w:rsidRPr="0041465B">
              <w:rPr>
                <w:rFonts w:asciiTheme="minorHAnsi" w:hAnsiTheme="minorHAnsi" w:cstheme="minorHAnsi"/>
                <w:b w:val="0"/>
                <w:bCs w:val="0"/>
              </w:rPr>
              <w:t xml:space="preserve"> aprendizaje de Norman</w:t>
            </w:r>
          </w:p>
        </w:tc>
        <w:tc>
          <w:tcPr>
            <w:tcW w:w="1241" w:type="dxa"/>
            <w:vMerge/>
            <w:vAlign w:val="center"/>
          </w:tcPr>
          <w:p w14:paraId="73B3ACD4" w14:textId="28A977CD" w:rsidR="00D673E4" w:rsidRPr="007705B3" w:rsidRDefault="00D673E4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8" w:type="dxa"/>
            <w:vMerge/>
            <w:vAlign w:val="center"/>
          </w:tcPr>
          <w:p w14:paraId="4EFA3647" w14:textId="77777777" w:rsidR="00D673E4" w:rsidRPr="007705B3" w:rsidRDefault="00D673E4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41465B" w:rsidRPr="007705B3" w14:paraId="00FDB8AE" w14:textId="77777777" w:rsidTr="001A3175">
        <w:trPr>
          <w:trHeight w:val="70"/>
        </w:trPr>
        <w:tc>
          <w:tcPr>
            <w:tcW w:w="1927" w:type="dxa"/>
            <w:vMerge/>
            <w:vAlign w:val="center"/>
          </w:tcPr>
          <w:p w14:paraId="7AD12DEA" w14:textId="77777777" w:rsidR="0041465B" w:rsidRPr="007705B3" w:rsidRDefault="0041465B" w:rsidP="00BF2C62">
            <w:pPr>
              <w:pStyle w:val="Ttulo3"/>
              <w:ind w:left="123"/>
              <w:rPr>
                <w:rFonts w:asciiTheme="minorHAnsi" w:eastAsiaTheme="minorHAnsi" w:hAnsiTheme="minorHAnsi" w:cstheme="minorHAnsi"/>
                <w:b w:val="0"/>
                <w:bCs w:val="0"/>
                <w:color w:val="FF0000"/>
                <w:lang w:val="es-PE"/>
              </w:rPr>
            </w:pPr>
          </w:p>
        </w:tc>
        <w:tc>
          <w:tcPr>
            <w:tcW w:w="988" w:type="dxa"/>
            <w:vAlign w:val="center"/>
          </w:tcPr>
          <w:p w14:paraId="45DB6BEF" w14:textId="5D8A9AD0" w:rsidR="0041465B" w:rsidRPr="001B3D87" w:rsidRDefault="0041465B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4880" w:type="dxa"/>
            <w:vAlign w:val="center"/>
          </w:tcPr>
          <w:p w14:paraId="3D85FAD0" w14:textId="3DDC3B3E" w:rsidR="0041465B" w:rsidRPr="001B3D87" w:rsidRDefault="00505370" w:rsidP="0041465B">
            <w:pPr>
              <w:pStyle w:val="Ttulo3"/>
              <w:widowControl/>
              <w:numPr>
                <w:ilvl w:val="0"/>
                <w:numId w:val="25"/>
              </w:numPr>
              <w:tabs>
                <w:tab w:val="left" w:pos="56"/>
              </w:tabs>
              <w:autoSpaceDE/>
              <w:autoSpaceDN/>
              <w:ind w:left="191" w:hanging="191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Busca </w:t>
            </w:r>
            <w:r w:rsidR="0041465B" w:rsidRPr="001B3D8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información actualizada sobre la teoría del </w:t>
            </w:r>
            <w:r w:rsidR="0008599F" w:rsidRPr="001B3D8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>Aprendizaje significativo</w:t>
            </w:r>
            <w:r w:rsidR="0008599F" w:rsidRPr="001B3D8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 de David </w:t>
            </w:r>
            <w:r w:rsidR="0008599F" w:rsidRPr="001B3D8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Ausubel </w:t>
            </w:r>
          </w:p>
          <w:p w14:paraId="4D144489" w14:textId="77777777" w:rsidR="0041465B" w:rsidRPr="001B3D87" w:rsidRDefault="0041465B" w:rsidP="0041465B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</w:rPr>
              <w:t xml:space="preserve">Participa en la exposición docente sobre </w:t>
            </w:r>
            <w:r w:rsidR="0008599F" w:rsidRPr="001B3D87">
              <w:rPr>
                <w:rFonts w:asciiTheme="minorHAnsi" w:hAnsiTheme="minorHAnsi" w:cstheme="minorHAnsi"/>
                <w:b w:val="0"/>
                <w:bCs w:val="0"/>
              </w:rPr>
              <w:t>la teoría del Aprendizaje significativo de David Ausubel</w:t>
            </w:r>
          </w:p>
          <w:p w14:paraId="0DC88878" w14:textId="10FB86E4" w:rsidR="0008599F" w:rsidRPr="001B3D87" w:rsidRDefault="001747A7" w:rsidP="0041465B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</w:rPr>
              <w:t>Elabora estrategias de Aprendizajes significativos en el ámbito educativo</w:t>
            </w:r>
          </w:p>
        </w:tc>
        <w:tc>
          <w:tcPr>
            <w:tcW w:w="1241" w:type="dxa"/>
            <w:vMerge/>
            <w:vAlign w:val="center"/>
          </w:tcPr>
          <w:p w14:paraId="6128127F" w14:textId="77777777" w:rsidR="0041465B" w:rsidRPr="007705B3" w:rsidRDefault="0041465B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8" w:type="dxa"/>
            <w:vMerge/>
            <w:vAlign w:val="center"/>
          </w:tcPr>
          <w:p w14:paraId="595A8719" w14:textId="77777777" w:rsidR="0041465B" w:rsidRPr="007705B3" w:rsidRDefault="0041465B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505370" w:rsidRPr="007705B3" w14:paraId="37BFC72A" w14:textId="77777777" w:rsidTr="001A3175">
        <w:trPr>
          <w:trHeight w:val="70"/>
        </w:trPr>
        <w:tc>
          <w:tcPr>
            <w:tcW w:w="1927" w:type="dxa"/>
            <w:vMerge/>
            <w:vAlign w:val="center"/>
          </w:tcPr>
          <w:p w14:paraId="3E33C956" w14:textId="77777777" w:rsidR="00505370" w:rsidRPr="007705B3" w:rsidRDefault="00505370" w:rsidP="00BF2C62">
            <w:pPr>
              <w:pStyle w:val="Ttulo3"/>
              <w:ind w:left="123"/>
              <w:rPr>
                <w:rFonts w:asciiTheme="minorHAnsi" w:eastAsiaTheme="minorHAnsi" w:hAnsiTheme="minorHAnsi" w:cstheme="minorHAnsi"/>
                <w:b w:val="0"/>
                <w:bCs w:val="0"/>
                <w:color w:val="FF0000"/>
                <w:lang w:val="es-PE"/>
              </w:rPr>
            </w:pPr>
          </w:p>
        </w:tc>
        <w:tc>
          <w:tcPr>
            <w:tcW w:w="988" w:type="dxa"/>
            <w:vAlign w:val="center"/>
          </w:tcPr>
          <w:p w14:paraId="63BFC2C1" w14:textId="5348689A" w:rsidR="00505370" w:rsidRPr="001B3D87" w:rsidRDefault="00505370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4880" w:type="dxa"/>
            <w:vAlign w:val="center"/>
          </w:tcPr>
          <w:p w14:paraId="31005FFA" w14:textId="06222C7E" w:rsidR="00505370" w:rsidRPr="001B3D87" w:rsidRDefault="00505370" w:rsidP="00505370">
            <w:pPr>
              <w:pStyle w:val="Ttulo3"/>
              <w:widowControl/>
              <w:numPr>
                <w:ilvl w:val="0"/>
                <w:numId w:val="25"/>
              </w:numPr>
              <w:tabs>
                <w:tab w:val="left" w:pos="56"/>
              </w:tabs>
              <w:autoSpaceDE/>
              <w:autoSpaceDN/>
              <w:ind w:left="191" w:hanging="191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Busca información actualizada sobre la </w:t>
            </w:r>
            <w:r w:rsidR="005243FC" w:rsidRPr="001B3D8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teoría </w:t>
            </w:r>
            <w:r w:rsidR="005243FC" w:rsidRPr="001B3D8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de </w:t>
            </w:r>
            <w:r w:rsidR="005243FC" w:rsidRPr="001B3D8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las inteligencias múltiples de Howard </w:t>
            </w:r>
            <w:proofErr w:type="spellStart"/>
            <w:r w:rsidR="005243FC" w:rsidRPr="001B3D87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>Gadner</w:t>
            </w:r>
            <w:proofErr w:type="spellEnd"/>
          </w:p>
          <w:p w14:paraId="16014E38" w14:textId="77777777" w:rsidR="00505370" w:rsidRPr="001B3D87" w:rsidRDefault="00505370" w:rsidP="00505370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</w:rPr>
              <w:t xml:space="preserve">Participa en la exposición docente sobre </w:t>
            </w:r>
            <w:r w:rsidR="005243FC" w:rsidRPr="001B3D87">
              <w:rPr>
                <w:rFonts w:asciiTheme="minorHAnsi" w:hAnsiTheme="minorHAnsi" w:cstheme="minorHAnsi"/>
                <w:b w:val="0"/>
                <w:bCs w:val="0"/>
              </w:rPr>
              <w:t xml:space="preserve">la teoría de las inteligencias múltiples de Howard </w:t>
            </w:r>
            <w:proofErr w:type="spellStart"/>
            <w:r w:rsidR="005243FC" w:rsidRPr="001B3D87">
              <w:rPr>
                <w:rFonts w:asciiTheme="minorHAnsi" w:hAnsiTheme="minorHAnsi" w:cstheme="minorHAnsi"/>
                <w:b w:val="0"/>
                <w:bCs w:val="0"/>
              </w:rPr>
              <w:t>Gadner</w:t>
            </w:r>
            <w:proofErr w:type="spellEnd"/>
          </w:p>
          <w:p w14:paraId="4E9F5023" w14:textId="75846662" w:rsidR="005243FC" w:rsidRPr="001B3D87" w:rsidRDefault="002E067A" w:rsidP="00505370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</w:rPr>
              <w:t>Evalúa el desarrollo cognitivo de un niño o adolescente, teniendo en cuenta los factores que considera Gardner</w:t>
            </w:r>
          </w:p>
        </w:tc>
        <w:tc>
          <w:tcPr>
            <w:tcW w:w="1241" w:type="dxa"/>
            <w:vMerge/>
            <w:vAlign w:val="center"/>
          </w:tcPr>
          <w:p w14:paraId="50D22961" w14:textId="77777777" w:rsidR="00505370" w:rsidRPr="007705B3" w:rsidRDefault="00505370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8" w:type="dxa"/>
            <w:vMerge/>
            <w:vAlign w:val="center"/>
          </w:tcPr>
          <w:p w14:paraId="298A3FD6" w14:textId="77777777" w:rsidR="00505370" w:rsidRPr="007705B3" w:rsidRDefault="00505370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7705B3" w:rsidRPr="007705B3" w14:paraId="52084095" w14:textId="77777777" w:rsidTr="00533E20">
        <w:trPr>
          <w:trHeight w:val="1421"/>
        </w:trPr>
        <w:tc>
          <w:tcPr>
            <w:tcW w:w="1927" w:type="dxa"/>
            <w:vMerge/>
            <w:vAlign w:val="center"/>
          </w:tcPr>
          <w:p w14:paraId="771A95AC" w14:textId="25301A29" w:rsidR="00D673E4" w:rsidRPr="007705B3" w:rsidRDefault="00D673E4" w:rsidP="00BF2C62">
            <w:pPr>
              <w:pStyle w:val="Ttulo3"/>
              <w:ind w:left="123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988" w:type="dxa"/>
            <w:vAlign w:val="center"/>
          </w:tcPr>
          <w:p w14:paraId="51ECEDFB" w14:textId="37131C02" w:rsidR="00D673E4" w:rsidRPr="001B3D87" w:rsidRDefault="001B3D87" w:rsidP="00BF2C62">
            <w:pPr>
              <w:pStyle w:val="Ttulo3"/>
              <w:tabs>
                <w:tab w:val="left" w:pos="81"/>
              </w:tabs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</w:tc>
        <w:tc>
          <w:tcPr>
            <w:tcW w:w="4880" w:type="dxa"/>
            <w:vAlign w:val="center"/>
          </w:tcPr>
          <w:p w14:paraId="37E44F90" w14:textId="2A83DD97" w:rsidR="001612BD" w:rsidRPr="001B3D87" w:rsidRDefault="001612BD" w:rsidP="0041465B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</w:rPr>
              <w:t xml:space="preserve">Busca información actualizada sobre la </w:t>
            </w:r>
            <w:r w:rsidR="00D243C4" w:rsidRPr="001B3D87">
              <w:rPr>
                <w:rFonts w:asciiTheme="minorHAnsi" w:hAnsiTheme="minorHAnsi" w:cstheme="minorHAnsi"/>
                <w:b w:val="0"/>
                <w:bCs w:val="0"/>
              </w:rPr>
              <w:t>teoría de</w:t>
            </w:r>
            <w:r w:rsidR="00202352" w:rsidRPr="001B3D87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D056A2" w:rsidRPr="001B3D87">
              <w:rPr>
                <w:rFonts w:asciiTheme="minorHAnsi" w:hAnsiTheme="minorHAnsi" w:cstheme="minorHAnsi"/>
                <w:b w:val="0"/>
                <w:bCs w:val="0"/>
              </w:rPr>
              <w:t>las e</w:t>
            </w:r>
            <w:r w:rsidR="00202352" w:rsidRPr="001B3D87">
              <w:rPr>
                <w:rFonts w:asciiTheme="minorHAnsi" w:hAnsiTheme="minorHAnsi" w:cstheme="minorHAnsi"/>
                <w:b w:val="0"/>
                <w:bCs w:val="0"/>
              </w:rPr>
              <w:t>structuras cognoscitivas</w:t>
            </w:r>
            <w:r w:rsidR="00202352" w:rsidRPr="001B3D87">
              <w:rPr>
                <w:rFonts w:asciiTheme="minorHAnsi" w:hAnsiTheme="minorHAnsi" w:cstheme="minorHAnsi"/>
                <w:b w:val="0"/>
                <w:bCs w:val="0"/>
              </w:rPr>
              <w:t xml:space="preserve"> de </w:t>
            </w:r>
            <w:r w:rsidR="00D056A2" w:rsidRPr="001B3D87">
              <w:rPr>
                <w:rFonts w:asciiTheme="minorHAnsi" w:hAnsiTheme="minorHAnsi" w:cstheme="minorHAnsi"/>
                <w:b w:val="0"/>
                <w:bCs w:val="0"/>
              </w:rPr>
              <w:t xml:space="preserve">Jerome </w:t>
            </w:r>
            <w:r w:rsidR="00202352" w:rsidRPr="001B3D87">
              <w:rPr>
                <w:rFonts w:asciiTheme="minorHAnsi" w:hAnsiTheme="minorHAnsi" w:cstheme="minorHAnsi"/>
                <w:b w:val="0"/>
                <w:bCs w:val="0"/>
              </w:rPr>
              <w:t>Bruner</w:t>
            </w:r>
          </w:p>
          <w:p w14:paraId="19B27751" w14:textId="5879A51D" w:rsidR="001612BD" w:rsidRPr="001B3D87" w:rsidRDefault="0041465B" w:rsidP="0041465B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</w:rPr>
              <w:t xml:space="preserve">Participa en la exposición docente sobre </w:t>
            </w:r>
            <w:r w:rsidR="00D056A2" w:rsidRPr="001B3D87">
              <w:rPr>
                <w:rFonts w:asciiTheme="minorHAnsi" w:hAnsiTheme="minorHAnsi" w:cstheme="minorHAnsi"/>
                <w:b w:val="0"/>
                <w:bCs w:val="0"/>
              </w:rPr>
              <w:t xml:space="preserve">la </w:t>
            </w:r>
            <w:r w:rsidR="00D243C4" w:rsidRPr="001B3D87">
              <w:rPr>
                <w:rFonts w:asciiTheme="minorHAnsi" w:hAnsiTheme="minorHAnsi" w:cstheme="minorHAnsi"/>
                <w:b w:val="0"/>
                <w:bCs w:val="0"/>
              </w:rPr>
              <w:t>teoría de</w:t>
            </w:r>
            <w:r w:rsidR="00D056A2" w:rsidRPr="001B3D87">
              <w:rPr>
                <w:rFonts w:asciiTheme="minorHAnsi" w:hAnsiTheme="minorHAnsi" w:cstheme="minorHAnsi"/>
                <w:b w:val="0"/>
                <w:bCs w:val="0"/>
              </w:rPr>
              <w:t xml:space="preserve"> las estructuras cognoscitivas de Jerome Bruner</w:t>
            </w:r>
          </w:p>
          <w:p w14:paraId="673D473F" w14:textId="6206E5F7" w:rsidR="00D056A2" w:rsidRPr="001B3D87" w:rsidRDefault="00D243C4" w:rsidP="0041465B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</w:rPr>
              <w:t>Propone ejemplos de las formas de descubrimiento en casos de la vida cotidiana</w:t>
            </w:r>
          </w:p>
          <w:p w14:paraId="097291D3" w14:textId="45145F19" w:rsidR="00D673E4" w:rsidRPr="001B3D87" w:rsidRDefault="008E1BAD" w:rsidP="00615294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</w:rPr>
              <w:t xml:space="preserve">Elabora un mapa conceptual que describe </w:t>
            </w:r>
            <w:r w:rsidR="00D243C4" w:rsidRPr="001B3D87">
              <w:rPr>
                <w:rFonts w:asciiTheme="minorHAnsi" w:hAnsiTheme="minorHAnsi" w:cstheme="minorHAnsi"/>
                <w:b w:val="0"/>
                <w:bCs w:val="0"/>
              </w:rPr>
              <w:t xml:space="preserve">las principales </w:t>
            </w:r>
            <w:r w:rsidR="00615294" w:rsidRPr="001B3D87">
              <w:rPr>
                <w:rFonts w:asciiTheme="minorHAnsi" w:hAnsiTheme="minorHAnsi" w:cstheme="minorHAnsi"/>
                <w:b w:val="0"/>
                <w:bCs w:val="0"/>
              </w:rPr>
              <w:t>teorías cognitivas relacionadas con la enseñanza aprendizaje</w:t>
            </w:r>
          </w:p>
        </w:tc>
        <w:tc>
          <w:tcPr>
            <w:tcW w:w="1241" w:type="dxa"/>
            <w:vMerge/>
            <w:vAlign w:val="center"/>
          </w:tcPr>
          <w:p w14:paraId="0B5104C0" w14:textId="69294B67" w:rsidR="00D673E4" w:rsidRPr="007705B3" w:rsidRDefault="00D673E4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8" w:type="dxa"/>
            <w:vMerge/>
            <w:vAlign w:val="center"/>
          </w:tcPr>
          <w:p w14:paraId="3E2FFCF6" w14:textId="77777777" w:rsidR="00D673E4" w:rsidRPr="007705B3" w:rsidRDefault="00D673E4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</w:tbl>
    <w:p w14:paraId="21A27E74" w14:textId="77777777" w:rsidR="00394D43" w:rsidRPr="00A52439" w:rsidRDefault="00394D4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</w:p>
    <w:p w14:paraId="71D9F850" w14:textId="0A86A134" w:rsidR="00394D43" w:rsidRPr="00A52439" w:rsidRDefault="00394D4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  <w:r w:rsidRPr="00A52439">
        <w:rPr>
          <w:rFonts w:asciiTheme="minorHAnsi" w:hAnsiTheme="minorHAnsi" w:cstheme="minorHAnsi"/>
        </w:rPr>
        <w:t xml:space="preserve">UNIDAD III </w:t>
      </w:r>
      <w:r w:rsidR="00914944" w:rsidRPr="00A52439">
        <w:rPr>
          <w:rFonts w:asciiTheme="minorHAnsi" w:hAnsiTheme="minorHAnsi" w:cstheme="minorHAnsi"/>
        </w:rPr>
        <w:t xml:space="preserve">La teoría cognitiva como base explicativa de la salud mental </w:t>
      </w:r>
      <w:r w:rsidR="00914944" w:rsidRPr="00A52439">
        <w:rPr>
          <w:rFonts w:asciiTheme="minorHAnsi" w:hAnsiTheme="minorHAnsi" w:cstheme="minorHAnsi"/>
        </w:rPr>
        <w:t xml:space="preserve">y la </w:t>
      </w:r>
      <w:r w:rsidR="00914944" w:rsidRPr="00A52439">
        <w:rPr>
          <w:rFonts w:asciiTheme="minorHAnsi" w:hAnsiTheme="minorHAnsi" w:cstheme="minorHAnsi"/>
        </w:rPr>
        <w:t>disfuncionalidad</w:t>
      </w:r>
    </w:p>
    <w:p w14:paraId="5217FC8A" w14:textId="7BA9C5BF" w:rsidR="00394D43" w:rsidRPr="00A52439" w:rsidRDefault="006F5700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Bidi"/>
          <w:b w:val="0"/>
          <w:bCs w:val="0"/>
          <w:spacing w:val="-3"/>
        </w:rPr>
      </w:pPr>
      <w:r w:rsidRPr="00A52439">
        <w:rPr>
          <w:rFonts w:asciiTheme="minorHAnsi" w:hAnsiTheme="minorHAnsi" w:cstheme="minorHAnsi"/>
          <w:b w:val="0"/>
          <w:bCs w:val="0"/>
          <w:spacing w:val="-3"/>
          <w:lang w:val="es-ES_tradnl"/>
        </w:rPr>
        <w:t>Presenta en un avance de un documental en video las bases explicativas de una problemática, desde la perspectiva de la teoría cognitiva como base explicativa de</w:t>
      </w:r>
      <w:r w:rsidRPr="00A52439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los problemas de la salud mental y la disfuncionalidad</w:t>
      </w:r>
      <w:r w:rsidRPr="00A52439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7E2E6B" w:rsidRPr="00A52439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valorando </w:t>
      </w:r>
      <w:r w:rsidR="00A52439" w:rsidRPr="00A52439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la información obtenida </w:t>
      </w:r>
      <w:r w:rsidRPr="00A52439">
        <w:rPr>
          <w:rFonts w:asciiTheme="minorHAnsi" w:hAnsiTheme="minorHAnsi" w:cstheme="minorHAnsi"/>
          <w:b w:val="0"/>
          <w:bCs w:val="0"/>
          <w:spacing w:val="-3"/>
          <w:lang w:val="es-ES_tradnl"/>
        </w:rPr>
        <w:t>relacionando las actividades de enseñanza aprendizaje con investigación en tanto buscará información actualizada de la temática</w:t>
      </w:r>
    </w:p>
    <w:tbl>
      <w:tblPr>
        <w:tblStyle w:val="Tablaconcuadrcula"/>
        <w:tblW w:w="10773" w:type="dxa"/>
        <w:tblInd w:w="-808" w:type="dxa"/>
        <w:tblLook w:val="04A0" w:firstRow="1" w:lastRow="0" w:firstColumn="1" w:lastColumn="0" w:noHBand="0" w:noVBand="1"/>
      </w:tblPr>
      <w:tblGrid>
        <w:gridCol w:w="2042"/>
        <w:gridCol w:w="990"/>
        <w:gridCol w:w="4730"/>
        <w:gridCol w:w="1274"/>
        <w:gridCol w:w="1737"/>
      </w:tblGrid>
      <w:tr w:rsidR="007705B3" w:rsidRPr="007705B3" w14:paraId="1D6EEBE6" w14:textId="77777777" w:rsidTr="005458BE">
        <w:trPr>
          <w:trHeight w:val="300"/>
        </w:trPr>
        <w:tc>
          <w:tcPr>
            <w:tcW w:w="1921" w:type="dxa"/>
            <w:vAlign w:val="center"/>
          </w:tcPr>
          <w:p w14:paraId="7D400E20" w14:textId="77777777" w:rsidR="00394D43" w:rsidRPr="00BB62C5" w:rsidRDefault="00394D43" w:rsidP="00BF2C62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BB62C5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992" w:type="dxa"/>
            <w:vAlign w:val="center"/>
          </w:tcPr>
          <w:p w14:paraId="1D6AD338" w14:textId="77777777" w:rsidR="00394D43" w:rsidRPr="00BB62C5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836" w:type="dxa"/>
            <w:vAlign w:val="center"/>
          </w:tcPr>
          <w:p w14:paraId="2635CCE8" w14:textId="77777777" w:rsidR="00394D43" w:rsidRPr="00BB62C5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275" w:type="dxa"/>
            <w:vAlign w:val="center"/>
          </w:tcPr>
          <w:p w14:paraId="7902B7A5" w14:textId="77777777" w:rsidR="00394D43" w:rsidRPr="00BB62C5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749" w:type="dxa"/>
            <w:vAlign w:val="center"/>
          </w:tcPr>
          <w:p w14:paraId="784C2D33" w14:textId="77777777" w:rsidR="00394D43" w:rsidRPr="00BB62C5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7705B3" w:rsidRPr="007705B3" w14:paraId="6B145DA7" w14:textId="77777777" w:rsidTr="00E23A60">
        <w:trPr>
          <w:trHeight w:val="969"/>
        </w:trPr>
        <w:tc>
          <w:tcPr>
            <w:tcW w:w="1921" w:type="dxa"/>
            <w:vMerge w:val="restart"/>
            <w:vAlign w:val="center"/>
          </w:tcPr>
          <w:p w14:paraId="435C9F76" w14:textId="69844C86" w:rsidR="00543CB1" w:rsidRPr="007705B3" w:rsidRDefault="00BB62C5" w:rsidP="00BB62C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BB62C5">
              <w:rPr>
                <w:rFonts w:asciiTheme="minorHAnsi" w:hAnsiTheme="minorHAnsi" w:cstheme="minorBidi"/>
                <w:b w:val="0"/>
                <w:bCs w:val="0"/>
              </w:rPr>
              <w:t xml:space="preserve">TEORIAS COGNITIVAS RELACIONADAS CON </w:t>
            </w:r>
            <w:r w:rsidR="005D36F3" w:rsidRPr="00BB62C5">
              <w:rPr>
                <w:rFonts w:asciiTheme="minorHAnsi" w:hAnsiTheme="minorHAnsi" w:cstheme="minorBidi"/>
                <w:b w:val="0"/>
                <w:bCs w:val="0"/>
              </w:rPr>
              <w:t>LA SALUD</w:t>
            </w:r>
            <w:r w:rsidRPr="00BB62C5">
              <w:rPr>
                <w:rFonts w:asciiTheme="minorHAnsi" w:hAnsiTheme="minorHAnsi" w:cstheme="minorBidi"/>
                <w:b w:val="0"/>
                <w:bCs w:val="0"/>
              </w:rPr>
              <w:t xml:space="preserve"> MENTAL Y LA DISFUNCIONALIDAD</w:t>
            </w:r>
          </w:p>
        </w:tc>
        <w:tc>
          <w:tcPr>
            <w:tcW w:w="992" w:type="dxa"/>
            <w:vAlign w:val="center"/>
          </w:tcPr>
          <w:p w14:paraId="535E4197" w14:textId="3B9BB53D" w:rsidR="00543CB1" w:rsidRPr="005F28A5" w:rsidRDefault="00A52439" w:rsidP="00D673E4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5F28A5"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4836" w:type="dxa"/>
            <w:vAlign w:val="center"/>
          </w:tcPr>
          <w:p w14:paraId="1C392AF9" w14:textId="77777777" w:rsidR="00D41584" w:rsidRPr="005F28A5" w:rsidRDefault="00543CB1" w:rsidP="0060280E">
            <w:pPr>
              <w:pStyle w:val="Ttulo3"/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5F28A5">
              <w:rPr>
                <w:rFonts w:asciiTheme="minorHAnsi" w:hAnsiTheme="minorHAnsi" w:cstheme="minorHAnsi"/>
                <w:b w:val="0"/>
                <w:bCs w:val="0"/>
              </w:rPr>
              <w:t>•</w:t>
            </w:r>
            <w:r w:rsidRPr="005F28A5">
              <w:rPr>
                <w:rFonts w:asciiTheme="minorHAnsi" w:hAnsiTheme="minorHAnsi" w:cstheme="minorHAnsi"/>
                <w:b w:val="0"/>
                <w:bCs w:val="0"/>
              </w:rPr>
              <w:tab/>
            </w:r>
            <w:r w:rsidR="0060280E" w:rsidRPr="005F28A5">
              <w:rPr>
                <w:rFonts w:asciiTheme="minorHAnsi" w:hAnsiTheme="minorHAnsi" w:cstheme="minorHAnsi"/>
                <w:b w:val="0"/>
                <w:bCs w:val="0"/>
              </w:rPr>
              <w:t xml:space="preserve">Busca información actualizada sobre </w:t>
            </w:r>
            <w:r w:rsidR="00924C1C" w:rsidRPr="005F28A5">
              <w:rPr>
                <w:rFonts w:asciiTheme="minorHAnsi" w:hAnsiTheme="minorHAnsi" w:cstheme="minorHAnsi"/>
                <w:b w:val="0"/>
                <w:bCs w:val="0"/>
              </w:rPr>
              <w:t>la teoría del</w:t>
            </w:r>
            <w:r w:rsidR="00D41584" w:rsidRPr="005F28A5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924C1C" w:rsidRPr="005F28A5">
              <w:rPr>
                <w:rFonts w:asciiTheme="minorHAnsi" w:hAnsiTheme="minorHAnsi" w:cstheme="minorHAnsi"/>
                <w:b w:val="0"/>
                <w:bCs w:val="0"/>
              </w:rPr>
              <w:t>a</w:t>
            </w:r>
            <w:r w:rsidR="00924C1C" w:rsidRPr="005F28A5">
              <w:rPr>
                <w:rFonts w:asciiTheme="minorHAnsi" w:hAnsiTheme="minorHAnsi" w:cstheme="minorHAnsi"/>
                <w:b w:val="0"/>
                <w:bCs w:val="0"/>
              </w:rPr>
              <w:t>prendizaje de autoeficacia de Bandura</w:t>
            </w:r>
          </w:p>
          <w:p w14:paraId="708A0690" w14:textId="77777777" w:rsidR="00A94442" w:rsidRPr="005F28A5" w:rsidRDefault="0060280E" w:rsidP="00A94442">
            <w:pPr>
              <w:pStyle w:val="Prrafodelista"/>
              <w:numPr>
                <w:ilvl w:val="0"/>
                <w:numId w:val="27"/>
              </w:numPr>
              <w:ind w:left="71" w:hanging="142"/>
              <w:rPr>
                <w:rFonts w:asciiTheme="minorHAnsi" w:hAnsiTheme="minorHAnsi" w:cstheme="minorHAnsi"/>
              </w:rPr>
            </w:pPr>
            <w:r w:rsidRPr="005F28A5">
              <w:rPr>
                <w:rFonts w:asciiTheme="minorHAnsi" w:hAnsiTheme="minorHAnsi" w:cstheme="minorHAnsi"/>
              </w:rPr>
              <w:t xml:space="preserve">Participa en la exposición docente sobre </w:t>
            </w:r>
            <w:r w:rsidR="00006DA1" w:rsidRPr="005F28A5">
              <w:rPr>
                <w:rFonts w:asciiTheme="minorHAnsi" w:hAnsiTheme="minorHAnsi" w:cstheme="minorHAnsi"/>
              </w:rPr>
              <w:t>la teoría del aprendizaje de autoeficacia de Bandura</w:t>
            </w:r>
          </w:p>
          <w:p w14:paraId="5961BEA6" w14:textId="73F09B7D" w:rsidR="00A94442" w:rsidRPr="005F28A5" w:rsidRDefault="00A94442" w:rsidP="00A94442">
            <w:pPr>
              <w:pStyle w:val="Prrafodelista"/>
              <w:numPr>
                <w:ilvl w:val="0"/>
                <w:numId w:val="27"/>
              </w:numPr>
              <w:ind w:left="71" w:hanging="142"/>
              <w:rPr>
                <w:rFonts w:asciiTheme="minorHAnsi" w:hAnsiTheme="minorHAnsi" w:cstheme="minorHAnsi"/>
              </w:rPr>
            </w:pPr>
            <w:r w:rsidRPr="005F28A5">
              <w:rPr>
                <w:rFonts w:ascii="Arial Nova Cond" w:hAnsi="Arial Nova Cond"/>
              </w:rPr>
              <w:t>Explica la teoría del aprendizaje Social de Bandura.</w:t>
            </w:r>
          </w:p>
          <w:p w14:paraId="620721E2" w14:textId="2CCC9240" w:rsidR="00976E75" w:rsidRPr="005F28A5" w:rsidRDefault="00A94442" w:rsidP="005F28A5">
            <w:pPr>
              <w:pStyle w:val="Ttulo3"/>
              <w:numPr>
                <w:ilvl w:val="0"/>
                <w:numId w:val="26"/>
              </w:numPr>
              <w:tabs>
                <w:tab w:val="left" w:pos="56"/>
              </w:tabs>
              <w:ind w:left="0" w:hanging="71"/>
              <w:rPr>
                <w:rFonts w:asciiTheme="minorHAnsi" w:hAnsiTheme="minorHAnsi" w:cstheme="minorHAnsi"/>
                <w:b w:val="0"/>
                <w:bCs w:val="0"/>
              </w:rPr>
            </w:pPr>
            <w:r w:rsidRPr="005F28A5">
              <w:rPr>
                <w:rFonts w:ascii="Arial Nova Cond" w:hAnsi="Arial Nova Cond"/>
                <w:b w:val="0"/>
                <w:bCs w:val="0"/>
              </w:rPr>
              <w:t xml:space="preserve">-Explica la autoeficacia y </w:t>
            </w:r>
            <w:proofErr w:type="gramStart"/>
            <w:r w:rsidRPr="005F28A5">
              <w:rPr>
                <w:rFonts w:ascii="Arial Nova Cond" w:hAnsi="Arial Nova Cond"/>
                <w:b w:val="0"/>
                <w:bCs w:val="0"/>
              </w:rPr>
              <w:t>sus  tipos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14:paraId="46ABC7BF" w14:textId="448096F8" w:rsidR="00543CB1" w:rsidRPr="002347B9" w:rsidRDefault="004E595D" w:rsidP="00D673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2347B9">
              <w:rPr>
                <w:rFonts w:asciiTheme="minorHAnsi" w:hAnsiTheme="minorHAnsi" w:cstheme="minorHAnsi"/>
                <w:b w:val="0"/>
                <w:bCs w:val="0"/>
              </w:rPr>
              <w:t>Mapa mental</w:t>
            </w:r>
          </w:p>
        </w:tc>
        <w:tc>
          <w:tcPr>
            <w:tcW w:w="1749" w:type="dxa"/>
            <w:vMerge w:val="restart"/>
            <w:vAlign w:val="center"/>
          </w:tcPr>
          <w:p w14:paraId="2DAA2B0F" w14:textId="3D765ED2" w:rsidR="00543CB1" w:rsidRPr="002347B9" w:rsidRDefault="00080CBA" w:rsidP="00D673E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2347B9">
              <w:rPr>
                <w:rFonts w:asciiTheme="minorHAnsi" w:hAnsiTheme="minorHAnsi" w:cstheme="minorHAnsi"/>
                <w:b w:val="0"/>
                <w:bCs w:val="0"/>
              </w:rPr>
              <w:t>DOCUMENTAL EN VIDEO VERSIÓN FINAL</w:t>
            </w:r>
          </w:p>
          <w:p w14:paraId="471AD2C3" w14:textId="77777777" w:rsidR="00543CB1" w:rsidRPr="002347B9" w:rsidRDefault="00543CB1" w:rsidP="00D673E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7705B3" w:rsidRPr="007705B3" w14:paraId="7E9F49CE" w14:textId="77777777" w:rsidTr="00E23A60">
        <w:trPr>
          <w:trHeight w:val="1124"/>
        </w:trPr>
        <w:tc>
          <w:tcPr>
            <w:tcW w:w="1921" w:type="dxa"/>
            <w:vMerge/>
            <w:vAlign w:val="center"/>
          </w:tcPr>
          <w:p w14:paraId="2401718D" w14:textId="2B20016E" w:rsidR="00543CB1" w:rsidRPr="007705B3" w:rsidRDefault="00543CB1" w:rsidP="00D673E4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666DE525" w14:textId="3BD57972" w:rsidR="00543CB1" w:rsidRPr="00106E60" w:rsidRDefault="00A52439" w:rsidP="00D673E4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06E60"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4836" w:type="dxa"/>
            <w:vAlign w:val="center"/>
          </w:tcPr>
          <w:p w14:paraId="4B0B7F06" w14:textId="79CE4FE0" w:rsidR="00544BC6" w:rsidRPr="00544BC6" w:rsidRDefault="00544BC6" w:rsidP="00544BC6">
            <w:pPr>
              <w:pStyle w:val="Ttulo3"/>
              <w:numPr>
                <w:ilvl w:val="0"/>
                <w:numId w:val="26"/>
              </w:numPr>
              <w:tabs>
                <w:tab w:val="left" w:pos="56"/>
              </w:tabs>
              <w:ind w:left="71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544BC6">
              <w:rPr>
                <w:rFonts w:asciiTheme="minorHAnsi" w:hAnsiTheme="minorHAnsi" w:cstheme="minorHAnsi"/>
                <w:b w:val="0"/>
                <w:bCs w:val="0"/>
              </w:rPr>
              <w:t xml:space="preserve">Busca información actualizada sobre </w:t>
            </w:r>
            <w:r w:rsidR="003E2604">
              <w:rPr>
                <w:rFonts w:asciiTheme="minorHAnsi" w:hAnsiTheme="minorHAnsi" w:cstheme="minorHAnsi"/>
                <w:b w:val="0"/>
                <w:bCs w:val="0"/>
              </w:rPr>
              <w:t>l</w:t>
            </w:r>
            <w:r w:rsidR="0018276C" w:rsidRPr="0018276C">
              <w:rPr>
                <w:rFonts w:asciiTheme="minorHAnsi" w:hAnsiTheme="minorHAnsi" w:cstheme="minorHAnsi"/>
                <w:b w:val="0"/>
                <w:bCs w:val="0"/>
              </w:rPr>
              <w:t>a teoría de</w:t>
            </w:r>
            <w:r w:rsidR="003E2604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18276C" w:rsidRPr="0018276C">
              <w:rPr>
                <w:rFonts w:asciiTheme="minorHAnsi" w:hAnsiTheme="minorHAnsi" w:cstheme="minorHAnsi"/>
                <w:b w:val="0"/>
                <w:bCs w:val="0"/>
              </w:rPr>
              <w:t>l</w:t>
            </w:r>
            <w:r w:rsidR="003E2604">
              <w:rPr>
                <w:rFonts w:asciiTheme="minorHAnsi" w:hAnsiTheme="minorHAnsi" w:cstheme="minorHAnsi"/>
                <w:b w:val="0"/>
                <w:bCs w:val="0"/>
              </w:rPr>
              <w:t xml:space="preserve">a dinámica disfuncional del </w:t>
            </w:r>
            <w:r w:rsidR="000D3EE7">
              <w:rPr>
                <w:rFonts w:asciiTheme="minorHAnsi" w:hAnsiTheme="minorHAnsi" w:cstheme="minorHAnsi"/>
                <w:b w:val="0"/>
                <w:bCs w:val="0"/>
              </w:rPr>
              <w:t xml:space="preserve">comportamiento de Aron </w:t>
            </w:r>
            <w:r w:rsidR="0018276C" w:rsidRPr="0018276C">
              <w:rPr>
                <w:rFonts w:asciiTheme="minorHAnsi" w:hAnsiTheme="minorHAnsi" w:cstheme="minorHAnsi"/>
                <w:b w:val="0"/>
                <w:bCs w:val="0"/>
              </w:rPr>
              <w:t>Beck</w:t>
            </w:r>
          </w:p>
          <w:p w14:paraId="7EDED339" w14:textId="77777777" w:rsidR="0073117F" w:rsidRPr="0073117F" w:rsidRDefault="00544BC6" w:rsidP="0073117F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ind w:left="71" w:hanging="142"/>
              <w:rPr>
                <w:rFonts w:ascii="Arial Nova Cond" w:hAnsi="Arial Nova Cond"/>
              </w:rPr>
            </w:pPr>
            <w:r w:rsidRPr="0073117F">
              <w:rPr>
                <w:rFonts w:asciiTheme="minorHAnsi" w:hAnsiTheme="minorHAnsi" w:cstheme="minorHAnsi"/>
                <w:b/>
                <w:bCs/>
              </w:rPr>
              <w:t xml:space="preserve">Participa en la exposición docente sobre </w:t>
            </w:r>
            <w:r w:rsidR="000D3EE7" w:rsidRPr="0073117F">
              <w:rPr>
                <w:rFonts w:asciiTheme="minorHAnsi" w:hAnsiTheme="minorHAnsi" w:cstheme="minorHAnsi"/>
              </w:rPr>
              <w:t>la teoría de la dinámica disfuncional del comportamiento de Aron Beck</w:t>
            </w:r>
          </w:p>
          <w:p w14:paraId="20FC9BC1" w14:textId="1F9A53D2" w:rsidR="00543CB1" w:rsidRPr="0061675E" w:rsidRDefault="0073117F" w:rsidP="0061675E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ind w:left="71" w:hanging="142"/>
              <w:rPr>
                <w:rFonts w:ascii="Arial Nova Cond" w:hAnsi="Arial Nova Cond"/>
              </w:rPr>
            </w:pPr>
            <w:r w:rsidRPr="0073117F">
              <w:rPr>
                <w:rFonts w:ascii="Arial Nova Cond" w:hAnsi="Arial Nova Cond"/>
              </w:rPr>
              <w:t>Reconoce los conceptos básicos del modelo cognitivo-aplicada a la terapia de Beck.</w:t>
            </w:r>
          </w:p>
        </w:tc>
        <w:tc>
          <w:tcPr>
            <w:tcW w:w="1275" w:type="dxa"/>
            <w:vMerge/>
            <w:vAlign w:val="center"/>
          </w:tcPr>
          <w:p w14:paraId="15EFF064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49" w:type="dxa"/>
            <w:vMerge/>
            <w:vAlign w:val="center"/>
          </w:tcPr>
          <w:p w14:paraId="30E5E56D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7705B3" w:rsidRPr="007705B3" w14:paraId="22C2385B" w14:textId="77777777" w:rsidTr="00F0499D">
        <w:trPr>
          <w:trHeight w:val="1112"/>
        </w:trPr>
        <w:tc>
          <w:tcPr>
            <w:tcW w:w="1921" w:type="dxa"/>
            <w:vMerge/>
            <w:vAlign w:val="center"/>
          </w:tcPr>
          <w:p w14:paraId="3940151A" w14:textId="6F841C44" w:rsidR="00543CB1" w:rsidRPr="007705B3" w:rsidRDefault="00543CB1" w:rsidP="00D673E4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6A765318" w14:textId="7BBBCBF6" w:rsidR="00543CB1" w:rsidRPr="0061675E" w:rsidRDefault="00A52439" w:rsidP="00D673E4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1675E">
              <w:rPr>
                <w:rFonts w:asciiTheme="minorHAnsi" w:hAnsiTheme="minorHAnsi" w:cstheme="minorHAnsi"/>
                <w:b w:val="0"/>
                <w:bCs w:val="0"/>
              </w:rPr>
              <w:t>13</w:t>
            </w:r>
          </w:p>
        </w:tc>
        <w:tc>
          <w:tcPr>
            <w:tcW w:w="4836" w:type="dxa"/>
            <w:vAlign w:val="center"/>
          </w:tcPr>
          <w:p w14:paraId="419A7EEE" w14:textId="77777777" w:rsidR="00B20F31" w:rsidRPr="00B20F31" w:rsidRDefault="00B20F31" w:rsidP="00B20F31">
            <w:pPr>
              <w:pStyle w:val="Prrafodelista"/>
              <w:numPr>
                <w:ilvl w:val="0"/>
                <w:numId w:val="19"/>
              </w:numPr>
              <w:ind w:left="71" w:hanging="142"/>
              <w:rPr>
                <w:rFonts w:ascii="Arial Nova Cond" w:hAnsi="Arial Nova Cond"/>
                <w:sz w:val="20"/>
                <w:szCs w:val="20"/>
                <w:lang w:eastAsia="es-PE"/>
              </w:rPr>
            </w:pPr>
            <w:r w:rsidRPr="00B20F31">
              <w:rPr>
                <w:rFonts w:ascii="Arial Nova Cond" w:hAnsi="Arial Nova Cond"/>
                <w:sz w:val="20"/>
                <w:szCs w:val="20"/>
                <w:lang w:eastAsia="es-PE"/>
              </w:rPr>
              <w:t>Participa en la exposición docente sobre la teoría de la dinámica disfuncional del comportamiento de Aron Beck</w:t>
            </w:r>
          </w:p>
          <w:p w14:paraId="585EB8F4" w14:textId="73EC8C3E" w:rsidR="00543CB1" w:rsidRPr="0061675E" w:rsidRDefault="0061675E" w:rsidP="00A81BCF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1675E">
              <w:rPr>
                <w:rFonts w:ascii="Arial Nova Cond" w:hAnsi="Arial Nova Cond"/>
                <w:b w:val="0"/>
                <w:bCs w:val="0"/>
              </w:rPr>
              <w:t>Discrimina los conceptos de distorsiones cognitivas y los pensamientos automáticos</w:t>
            </w:r>
            <w:r w:rsidRPr="0061675E">
              <w:rPr>
                <w:rFonts w:ascii="Arial Nova Cond" w:hAnsi="Arial Nova Cond"/>
                <w:b w:val="0"/>
                <w:bCs w:val="0"/>
              </w:rPr>
              <w:t xml:space="preserve"> según Beck</w:t>
            </w:r>
          </w:p>
        </w:tc>
        <w:tc>
          <w:tcPr>
            <w:tcW w:w="1275" w:type="dxa"/>
            <w:vMerge/>
            <w:vAlign w:val="center"/>
          </w:tcPr>
          <w:p w14:paraId="44EA3E6F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49" w:type="dxa"/>
            <w:vMerge/>
            <w:vAlign w:val="center"/>
          </w:tcPr>
          <w:p w14:paraId="696A0156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BB62C5" w:rsidRPr="007705B3" w14:paraId="20421A27" w14:textId="77777777" w:rsidTr="00F0499D">
        <w:trPr>
          <w:trHeight w:val="1112"/>
        </w:trPr>
        <w:tc>
          <w:tcPr>
            <w:tcW w:w="1921" w:type="dxa"/>
            <w:vMerge/>
            <w:vAlign w:val="center"/>
          </w:tcPr>
          <w:p w14:paraId="4C8A3ECA" w14:textId="77777777" w:rsidR="00BB62C5" w:rsidRPr="007705B3" w:rsidRDefault="00BB62C5" w:rsidP="00D673E4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6E97B002" w14:textId="3A6B3FCB" w:rsidR="00BB62C5" w:rsidRPr="0061675E" w:rsidRDefault="00BB62C5" w:rsidP="00D673E4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1675E"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4836" w:type="dxa"/>
            <w:vAlign w:val="center"/>
          </w:tcPr>
          <w:p w14:paraId="23C1EEA8" w14:textId="0F032DFE" w:rsidR="003F5B5C" w:rsidRPr="00B20F31" w:rsidRDefault="003F5B5C" w:rsidP="003F5B5C">
            <w:pPr>
              <w:pStyle w:val="Ttulo3"/>
              <w:widowControl/>
              <w:numPr>
                <w:ilvl w:val="0"/>
                <w:numId w:val="23"/>
              </w:numPr>
              <w:tabs>
                <w:tab w:val="left" w:pos="56"/>
              </w:tabs>
              <w:autoSpaceDE/>
              <w:autoSpaceDN/>
              <w:ind w:left="71" w:hanging="142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</w:pPr>
            <w:r w:rsidRPr="00B20F3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 xml:space="preserve">Busca información actualizada sobre la teoría de la dinámica disfuncional del comportamiento de </w:t>
            </w:r>
            <w:r w:rsidR="00B43912" w:rsidRPr="00B20F31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  <w:lang w:eastAsia="es-PE"/>
              </w:rPr>
              <w:t>Albert Ellis</w:t>
            </w:r>
          </w:p>
          <w:p w14:paraId="554D0A6E" w14:textId="2834AED2" w:rsidR="00BB62C5" w:rsidRPr="00B20F31" w:rsidRDefault="003F5B5C" w:rsidP="00B43912">
            <w:pPr>
              <w:pStyle w:val="Prrafodelista"/>
              <w:widowControl w:val="0"/>
              <w:numPr>
                <w:ilvl w:val="0"/>
                <w:numId w:val="23"/>
              </w:numPr>
              <w:autoSpaceDE w:val="0"/>
              <w:autoSpaceDN w:val="0"/>
              <w:ind w:left="71" w:hanging="142"/>
              <w:rPr>
                <w:rFonts w:asciiTheme="minorHAnsi" w:hAnsiTheme="minorHAnsi" w:cstheme="minorHAnsi"/>
              </w:rPr>
            </w:pPr>
            <w:r w:rsidRPr="00B20F31">
              <w:rPr>
                <w:rFonts w:asciiTheme="minorHAnsi" w:hAnsiTheme="minorHAnsi" w:cstheme="minorHAnsi"/>
              </w:rPr>
              <w:t>Participa en la exposición docente sobre la teoría de la dinámica disfuncional del comportamiento de</w:t>
            </w:r>
            <w:r w:rsidR="00B43912" w:rsidRPr="00B20F31">
              <w:rPr>
                <w:rFonts w:asciiTheme="minorHAnsi" w:hAnsiTheme="minorHAnsi" w:cstheme="minorHAnsi"/>
              </w:rPr>
              <w:t xml:space="preserve"> Albert Ellis</w:t>
            </w:r>
          </w:p>
          <w:p w14:paraId="57432AF2" w14:textId="77777777" w:rsidR="00BD3C2A" w:rsidRPr="00B20F31" w:rsidRDefault="00BD3C2A" w:rsidP="00BD3C2A">
            <w:pPr>
              <w:pStyle w:val="Prrafodelista"/>
              <w:numPr>
                <w:ilvl w:val="0"/>
                <w:numId w:val="23"/>
              </w:numPr>
              <w:ind w:left="71" w:hanging="142"/>
              <w:rPr>
                <w:rFonts w:asciiTheme="minorHAnsi" w:hAnsiTheme="minorHAnsi" w:cstheme="minorHAnsi"/>
                <w:sz w:val="20"/>
                <w:szCs w:val="20"/>
                <w:lang w:eastAsia="es-PE"/>
              </w:rPr>
            </w:pPr>
            <w:r w:rsidRPr="00B20F31">
              <w:rPr>
                <w:rFonts w:asciiTheme="minorHAnsi" w:hAnsiTheme="minorHAnsi" w:cstheme="minorHAnsi"/>
                <w:sz w:val="20"/>
                <w:szCs w:val="20"/>
                <w:lang w:eastAsia="es-PE"/>
              </w:rPr>
              <w:t>Reconoce los conceptos básicos del modelo cognitivo-aplicada a la terapia de Ellis.</w:t>
            </w:r>
          </w:p>
          <w:p w14:paraId="4C483AC1" w14:textId="32D631CA" w:rsidR="00B43912" w:rsidRPr="00B20F31" w:rsidRDefault="00BD3C2A" w:rsidP="00BD3C2A">
            <w:pPr>
              <w:pStyle w:val="Prrafodelista"/>
              <w:widowControl w:val="0"/>
              <w:numPr>
                <w:ilvl w:val="0"/>
                <w:numId w:val="23"/>
              </w:numPr>
              <w:autoSpaceDE w:val="0"/>
              <w:autoSpaceDN w:val="0"/>
              <w:ind w:left="71" w:hanging="142"/>
              <w:rPr>
                <w:rFonts w:asciiTheme="minorHAnsi" w:hAnsiTheme="minorHAnsi" w:cstheme="minorHAnsi"/>
              </w:rPr>
            </w:pPr>
            <w:r w:rsidRPr="00B20F31">
              <w:rPr>
                <w:rFonts w:asciiTheme="minorHAnsi" w:hAnsiTheme="minorHAnsi" w:cstheme="minorHAnsi"/>
              </w:rPr>
              <w:t>Formula los componentes del ABC de Ellis</w:t>
            </w:r>
          </w:p>
        </w:tc>
        <w:tc>
          <w:tcPr>
            <w:tcW w:w="1275" w:type="dxa"/>
            <w:vMerge/>
            <w:vAlign w:val="center"/>
          </w:tcPr>
          <w:p w14:paraId="0A02EC09" w14:textId="77777777" w:rsidR="00BB62C5" w:rsidRPr="007705B3" w:rsidRDefault="00BB62C5" w:rsidP="00D673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49" w:type="dxa"/>
            <w:vMerge/>
            <w:vAlign w:val="center"/>
          </w:tcPr>
          <w:p w14:paraId="2D25DAA8" w14:textId="77777777" w:rsidR="00BB62C5" w:rsidRPr="007705B3" w:rsidRDefault="00BB62C5" w:rsidP="00D673E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BB62C5" w:rsidRPr="007705B3" w14:paraId="163FBC66" w14:textId="77777777" w:rsidTr="00B20F31">
        <w:trPr>
          <w:trHeight w:val="583"/>
        </w:trPr>
        <w:tc>
          <w:tcPr>
            <w:tcW w:w="1921" w:type="dxa"/>
            <w:vMerge/>
            <w:vAlign w:val="center"/>
          </w:tcPr>
          <w:p w14:paraId="596BA78F" w14:textId="77777777" w:rsidR="00BB62C5" w:rsidRPr="007705B3" w:rsidRDefault="00BB62C5" w:rsidP="00D673E4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120806A6" w14:textId="674AC6E7" w:rsidR="00BB62C5" w:rsidRPr="00106E60" w:rsidRDefault="00BB62C5" w:rsidP="00D673E4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06E60"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4836" w:type="dxa"/>
            <w:vAlign w:val="center"/>
          </w:tcPr>
          <w:p w14:paraId="63A0E5D5" w14:textId="77777777" w:rsidR="00B20F31" w:rsidRPr="00B20F31" w:rsidRDefault="00B20F31" w:rsidP="00B20F31">
            <w:pPr>
              <w:pStyle w:val="Prrafodelista"/>
              <w:numPr>
                <w:ilvl w:val="0"/>
                <w:numId w:val="23"/>
              </w:numPr>
              <w:ind w:left="71" w:hanging="142"/>
              <w:rPr>
                <w:rFonts w:ascii="Arial Nova Cond" w:hAnsi="Arial Nova Cond"/>
                <w:sz w:val="20"/>
                <w:szCs w:val="20"/>
                <w:lang w:eastAsia="es-PE"/>
              </w:rPr>
            </w:pPr>
            <w:r w:rsidRPr="00B20F31">
              <w:rPr>
                <w:rFonts w:ascii="Arial Nova Cond" w:hAnsi="Arial Nova Cond"/>
                <w:sz w:val="20"/>
                <w:szCs w:val="20"/>
                <w:lang w:eastAsia="es-PE"/>
              </w:rPr>
              <w:t>Participa en la exposición docente sobre la teoría de la dinámica disfuncional del comportamiento de Albert Ellis</w:t>
            </w:r>
          </w:p>
          <w:p w14:paraId="58F3BEC8" w14:textId="2137D679" w:rsidR="00BB62C5" w:rsidRPr="00B20F31" w:rsidRDefault="00B20F31" w:rsidP="00FB58F4">
            <w:pPr>
              <w:pStyle w:val="Ttulo3"/>
              <w:numPr>
                <w:ilvl w:val="0"/>
                <w:numId w:val="23"/>
              </w:numPr>
              <w:tabs>
                <w:tab w:val="left" w:pos="56"/>
              </w:tabs>
              <w:ind w:left="44" w:hanging="141"/>
              <w:rPr>
                <w:rFonts w:asciiTheme="minorHAnsi" w:hAnsiTheme="minorHAnsi" w:cstheme="minorHAnsi"/>
                <w:b w:val="0"/>
                <w:bCs w:val="0"/>
              </w:rPr>
            </w:pPr>
            <w:r w:rsidRPr="00B20F31">
              <w:rPr>
                <w:rFonts w:ascii="Arial Nova Cond" w:hAnsi="Arial Nova Cond"/>
                <w:b w:val="0"/>
                <w:bCs w:val="0"/>
              </w:rPr>
              <w:t>Discrimina los conceptos de creencias racionales e irracionales</w:t>
            </w:r>
          </w:p>
        </w:tc>
        <w:tc>
          <w:tcPr>
            <w:tcW w:w="1275" w:type="dxa"/>
            <w:vMerge/>
            <w:vAlign w:val="center"/>
          </w:tcPr>
          <w:p w14:paraId="19EAEC81" w14:textId="77777777" w:rsidR="00BB62C5" w:rsidRPr="007705B3" w:rsidRDefault="00BB62C5" w:rsidP="00D673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49" w:type="dxa"/>
            <w:vMerge/>
            <w:vAlign w:val="center"/>
          </w:tcPr>
          <w:p w14:paraId="647FCF47" w14:textId="77777777" w:rsidR="00BB62C5" w:rsidRPr="007705B3" w:rsidRDefault="00BB62C5" w:rsidP="00D673E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7705B3" w:rsidRPr="007705B3" w14:paraId="41320E9D" w14:textId="77777777" w:rsidTr="00B20F31">
        <w:trPr>
          <w:trHeight w:val="376"/>
        </w:trPr>
        <w:tc>
          <w:tcPr>
            <w:tcW w:w="1921" w:type="dxa"/>
            <w:vMerge/>
            <w:vAlign w:val="center"/>
          </w:tcPr>
          <w:p w14:paraId="0759AF35" w14:textId="48609574" w:rsidR="00543CB1" w:rsidRPr="007705B3" w:rsidRDefault="00543CB1" w:rsidP="00D673E4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16A32826" w14:textId="52DC7B4B" w:rsidR="00543CB1" w:rsidRPr="00106E60" w:rsidRDefault="00BB62C5" w:rsidP="00D673E4">
            <w:pPr>
              <w:pStyle w:val="Ttulo3"/>
              <w:tabs>
                <w:tab w:val="left" w:pos="81"/>
              </w:tabs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06E60"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4836" w:type="dxa"/>
            <w:vAlign w:val="center"/>
          </w:tcPr>
          <w:p w14:paraId="0C47ED82" w14:textId="7A81652F" w:rsidR="00543CB1" w:rsidRPr="00B20F31" w:rsidRDefault="00B20F31" w:rsidP="00E23A60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B20F31">
              <w:rPr>
                <w:rFonts w:asciiTheme="minorHAnsi" w:hAnsiTheme="minorHAnsi" w:cstheme="minorHAnsi"/>
                <w:b w:val="0"/>
                <w:bCs w:val="0"/>
              </w:rPr>
              <w:t>Evaluación final</w:t>
            </w:r>
          </w:p>
        </w:tc>
        <w:tc>
          <w:tcPr>
            <w:tcW w:w="1275" w:type="dxa"/>
            <w:vMerge/>
            <w:vAlign w:val="center"/>
          </w:tcPr>
          <w:p w14:paraId="3E6F5471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49" w:type="dxa"/>
            <w:vMerge/>
            <w:vAlign w:val="center"/>
          </w:tcPr>
          <w:p w14:paraId="50074014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</w:tbl>
    <w:bookmarkEnd w:id="2"/>
    <w:p w14:paraId="64C28DE2" w14:textId="77777777" w:rsidR="00394D43" w:rsidRPr="002347B9" w:rsidRDefault="00394D43" w:rsidP="00394D43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METODOLOGÍA</w:t>
      </w:r>
    </w:p>
    <w:p w14:paraId="16CA1283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6134E548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</w:p>
    <w:p w14:paraId="454CF61D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348A9326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433BDFC3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</w:p>
    <w:p w14:paraId="6B041633" w14:textId="77777777" w:rsidR="00394D43" w:rsidRPr="002347B9" w:rsidRDefault="00394D43" w:rsidP="00394D43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EVALUACIÓN</w:t>
      </w:r>
    </w:p>
    <w:p w14:paraId="16D4A4FB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Es permanente a través de etapas diagnostica, al inicio, formativa durante el proceso de enseñanza aprendizaje y sumativa al final del desarrollo de la asignatura.</w:t>
      </w:r>
    </w:p>
    <w:p w14:paraId="76C9EDCC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3BB4A94A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1CCF513B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586BF3A3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06E9EB0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2347B9" w:rsidRPr="002347B9" w14:paraId="06830EF6" w14:textId="77777777" w:rsidTr="00BF2C62">
        <w:trPr>
          <w:gridAfter w:val="1"/>
          <w:wAfter w:w="1124" w:type="dxa"/>
          <w:jc w:val="center"/>
        </w:trPr>
        <w:tc>
          <w:tcPr>
            <w:tcW w:w="318" w:type="dxa"/>
          </w:tcPr>
          <w:p w14:paraId="6ECAA40B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6F043F9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2347B9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11087EF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347B9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0DFB8DFE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347B9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2347B9" w:rsidRPr="002347B9" w14:paraId="606C1C87" w14:textId="77777777" w:rsidTr="00BF2C62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6CE1A3FE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275D430F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PRIMERA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3FE24C9F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67A2561D" w14:textId="77777777" w:rsidR="00394D43" w:rsidRPr="002347B9" w:rsidRDefault="00394D43" w:rsidP="00BF2C62">
            <w:pPr>
              <w:spacing w:before="3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 xml:space="preserve">Actividades conceptuales, procedimentales y actitudinales, así como las de investigación, responsabilidad social y desarrollo </w:t>
            </w:r>
            <w:r w:rsidRPr="002347B9">
              <w:rPr>
                <w:rFonts w:asciiTheme="minorHAnsi" w:hAnsiTheme="minorHAnsi" w:cstheme="minorHAnsi"/>
              </w:rPr>
              <w:lastRenderedPageBreak/>
              <w:t xml:space="preserve">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9CE7505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lastRenderedPageBreak/>
              <w:t>30</w:t>
            </w:r>
          </w:p>
        </w:tc>
      </w:tr>
      <w:tr w:rsidR="002347B9" w:rsidRPr="002347B9" w14:paraId="2A58E684" w14:textId="77777777" w:rsidTr="00BF2C6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2E8F4D79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4A9BDA0C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5808D5F3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6604B214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5D308B32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347B9" w:rsidRPr="002347B9" w14:paraId="0282F710" w14:textId="77777777" w:rsidTr="00BF2C6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2F901844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45FFB90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E6A109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460B62E5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DDDD6B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347B9" w:rsidRPr="002347B9" w14:paraId="5332B75E" w14:textId="77777777" w:rsidTr="00BF2C62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754CC659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1D62449D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SEGUNDA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5DEF0463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35884380" w14:textId="77777777" w:rsidR="00394D43" w:rsidRPr="002347B9" w:rsidRDefault="00394D43" w:rsidP="00BF2C62">
            <w:pPr>
              <w:spacing w:before="3"/>
              <w:rPr>
                <w:rFonts w:asciiTheme="minorHAnsi" w:hAnsiTheme="minorHAnsi" w:cstheme="minorHAnsi"/>
              </w:rPr>
            </w:pPr>
            <w:r w:rsidRPr="002347B9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479250CE" w14:textId="77777777" w:rsidR="00394D43" w:rsidRPr="002347B9" w:rsidRDefault="00394D43" w:rsidP="00BF2C62">
            <w:pPr>
              <w:spacing w:before="3"/>
              <w:jc w:val="center"/>
            </w:pPr>
            <w:r w:rsidRPr="002347B9">
              <w:t>30</w:t>
            </w:r>
          </w:p>
        </w:tc>
      </w:tr>
      <w:tr w:rsidR="002347B9" w:rsidRPr="002347B9" w14:paraId="1CFCCD77" w14:textId="77777777" w:rsidTr="00BF2C6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BB16464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3F6548F7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2BACF024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48568B3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2D0E69C7" w14:textId="77777777" w:rsidR="00394D43" w:rsidRPr="002347B9" w:rsidRDefault="00394D43" w:rsidP="00BF2C62">
            <w:pPr>
              <w:spacing w:before="3"/>
              <w:jc w:val="center"/>
            </w:pPr>
          </w:p>
        </w:tc>
      </w:tr>
      <w:tr w:rsidR="002347B9" w:rsidRPr="002347B9" w14:paraId="1A204D00" w14:textId="77777777" w:rsidTr="00BF2C6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2962FD5D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59E95ED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3FEA8754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3568060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4887BB11" w14:textId="77777777" w:rsidR="00394D43" w:rsidRPr="002347B9" w:rsidRDefault="00394D43" w:rsidP="00BF2C62">
            <w:pPr>
              <w:spacing w:before="3"/>
              <w:jc w:val="center"/>
            </w:pPr>
          </w:p>
        </w:tc>
      </w:tr>
      <w:tr w:rsidR="002347B9" w:rsidRPr="002347B9" w14:paraId="6776451B" w14:textId="77777777" w:rsidTr="00BF2C62">
        <w:trPr>
          <w:jc w:val="center"/>
        </w:trPr>
        <w:tc>
          <w:tcPr>
            <w:tcW w:w="318" w:type="dxa"/>
            <w:vAlign w:val="center"/>
          </w:tcPr>
          <w:p w14:paraId="6436B9F6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2288FEB7" w14:textId="77777777" w:rsidR="00394D43" w:rsidRPr="002347B9" w:rsidRDefault="00394D43" w:rsidP="00BF2C62">
            <w:pPr>
              <w:spacing w:before="3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7CA07EFB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34344E7B" w14:textId="77777777" w:rsidR="00394D43" w:rsidRPr="002347B9" w:rsidRDefault="00394D43" w:rsidP="00BF2C62">
            <w:pPr>
              <w:spacing w:before="3"/>
            </w:pPr>
            <w:r w:rsidRPr="002347B9"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55B3A2B8" w14:textId="77777777" w:rsidR="00394D43" w:rsidRPr="002347B9" w:rsidRDefault="00394D43" w:rsidP="00BF2C62">
            <w:pPr>
              <w:spacing w:before="3"/>
              <w:jc w:val="center"/>
            </w:pPr>
            <w:r w:rsidRPr="002347B9">
              <w:t>40</w:t>
            </w:r>
          </w:p>
        </w:tc>
      </w:tr>
      <w:tr w:rsidR="00711635" w:rsidRPr="002347B9" w14:paraId="73AFC0C2" w14:textId="77777777" w:rsidTr="00BF2C62">
        <w:trPr>
          <w:jc w:val="center"/>
        </w:trPr>
        <w:tc>
          <w:tcPr>
            <w:tcW w:w="6374" w:type="dxa"/>
            <w:gridSpan w:val="4"/>
            <w:vAlign w:val="center"/>
          </w:tcPr>
          <w:p w14:paraId="3F461BF6" w14:textId="77777777" w:rsidR="00394D43" w:rsidRPr="002347B9" w:rsidRDefault="00394D43" w:rsidP="00BF2C62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7FAB8F92" w14:textId="77777777" w:rsidR="00394D43" w:rsidRPr="002347B9" w:rsidRDefault="00394D43" w:rsidP="00BF2C62">
            <w:pPr>
              <w:spacing w:before="3"/>
              <w:jc w:val="center"/>
            </w:pPr>
            <w:r w:rsidRPr="002347B9">
              <w:t>100</w:t>
            </w:r>
          </w:p>
        </w:tc>
      </w:tr>
    </w:tbl>
    <w:p w14:paraId="3882C1E5" w14:textId="77777777" w:rsidR="00394D43" w:rsidRPr="002347B9" w:rsidRDefault="00394D43" w:rsidP="00394D43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554BEE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624EA5DA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7E3D8577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19362E4E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4E9B146B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 xml:space="preserve">Para la evaluación de los </w:t>
      </w:r>
      <w:r w:rsidRPr="00081BD4">
        <w:rPr>
          <w:rFonts w:asciiTheme="minorHAnsi" w:hAnsiTheme="minorHAnsi" w:cstheme="minorHAnsi"/>
        </w:rPr>
        <w:t xml:space="preserve">aspectos actitudinales se puede considerar la asistencia, la puntualidad, el cumplimiento de tareas y actividades, la participación en clase por iniciativa etc. </w:t>
      </w:r>
    </w:p>
    <w:p w14:paraId="2E6B1B8C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</w:rPr>
      </w:pPr>
    </w:p>
    <w:p w14:paraId="5E0C990F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2458AE11" w14:textId="77777777" w:rsidR="00394D43" w:rsidRPr="00081BD4" w:rsidRDefault="00394D43" w:rsidP="00394D43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791A7EF1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  <w:b/>
        </w:rPr>
      </w:pPr>
      <w:r w:rsidRPr="00081BD4">
        <w:rPr>
          <w:rFonts w:asciiTheme="minorHAnsi" w:hAnsiTheme="minorHAnsi" w:cstheme="minorHAnsi"/>
          <w:b/>
        </w:rPr>
        <w:t xml:space="preserve"> </w:t>
      </w:r>
      <w:r w:rsidRPr="00081BD4">
        <w:rPr>
          <w:rFonts w:asciiTheme="minorHAnsi" w:hAnsiTheme="minorHAnsi" w:cstheme="minorHAnsi"/>
          <w:b/>
        </w:rPr>
        <w:tab/>
        <w:t>La Nota Final (NF) de la asignatura se determinará de acuerdo con la siguiente fórmula:</w:t>
      </w:r>
    </w:p>
    <w:p w14:paraId="0884C94F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  <w:b/>
        </w:rPr>
      </w:pPr>
    </w:p>
    <w:p w14:paraId="692B8296" w14:textId="77777777" w:rsidR="00394D43" w:rsidRPr="00081BD4" w:rsidRDefault="00394D43" w:rsidP="00394D43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081BD4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BAA277" wp14:editId="45F785EC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B93320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fiuQEAAGIDAAAOAAAAZHJzL2Uyb0RvYy54bWysU01v2zAMvQ/YfxB0X5wE2NAacXpI2l26&#10;LUC7H8BIsi1MFgVSiZ1/P0n5aLHdhvkgiCL59N4TvXqYBieOhtiib+RiNpfCeIXa+q6RP1+fPt1J&#10;wRG8BofeNPJkWD6sP35YjaE2S+zRaUMigXiux9DIPsZQVxWr3gzAMwzGp2SLNEBMIXWVJhgT+uCq&#10;5Xz+pRqRdCBUhjmdbs9JuS74bWtU/NG2bKJwjUzcYlmprPu8VusV1B1B6K260IB/YDGA9enSG9QW&#10;IogD2b+gBqsIGds4UzhU2LZWmaIhqVnM/1Dz0kMwRUsyh8PNJv5/sOr7ceN3lKmryb+EZ1S/WHjc&#10;9OA7Uwi8nkJ6uEW2qhoD17eWHHDYkdiP31CnGjhELC5MLQ0ZMukTUzH7dDPbTFGodLi4v/ucJEuh&#10;rrkK6mtjII5fDQ4ibxrprM8+QA3HZ46ZCNTXknzs8ck6V97SeTEm8OXiflk6GJ3VOZvrmLr9xpE4&#10;Qh6H8hVZKfO+LENvgftzXUmdB4Xw4HW5pjegHy/7CNad94mW8xebsjN5DLneoz7t6GpfesjC/zJ0&#10;eVLex6X77ddY/wYAAP//AwBQSwMEFAAGAAgAAAAhAJU0hLXeAAAACQEAAA8AAABkcnMvZG93bnJl&#10;di54bWxMj8FOwzAQRO9I/IO1lbhRp1UaoxCnQpUiboi0iLMbL0lovA6xm6R/j6se4Dg7o9k32XY2&#10;HRtxcK0lCatlBAypsrqlWsLHoXh8Aua8Iq06Syjhgg62+f1dplJtJypx3PuahRJyqZLQeN+nnLuq&#10;QaPc0vZIwfuyg1E+yKHmelBTKDcdX0dRwo1qKXxoVI+7BqvT/mwk7E7Fz0XY8V28llUZT9/i860Q&#10;Uj4s5pdnYB5n/xeGK35AhzwwHe2ZtGOdhDiOwxYvYb0RwEJAbJIE2PF24HnG/y/IfwEAAP//AwBQ&#10;SwECLQAUAAYACAAAACEAtoM4kv4AAADhAQAAEwAAAAAAAAAAAAAAAAAAAAAAW0NvbnRlbnRfVHlw&#10;ZXNdLnhtbFBLAQItABQABgAIAAAAIQA4/SH/1gAAAJQBAAALAAAAAAAAAAAAAAAAAC8BAABfcmVs&#10;cy8ucmVsc1BLAQItABQABgAIAAAAIQDeVzfiuQEAAGIDAAAOAAAAAAAAAAAAAAAAAC4CAABkcnMv&#10;ZTJvRG9jLnhtbFBLAQItABQABgAIAAAAIQCVNIS13gAAAAkBAAAPAAAAAAAAAAAAAAAAABMEAABk&#10;cnMvZG93bnJldi54bWxQSwUGAAAAAAQABADzAAAAHgUAAAAA&#10;" strokeweight=".96pt">
                <w10:wrap anchorx="page"/>
              </v:line>
            </w:pict>
          </mc:Fallback>
        </mc:AlternateContent>
      </w:r>
      <w:r w:rsidRPr="00081BD4">
        <w:rPr>
          <w:rFonts w:asciiTheme="minorHAnsi" w:hAnsiTheme="minorHAnsi" w:cstheme="minorHAnsi"/>
          <w:i/>
        </w:rPr>
        <w:t>NF = (EP1 * 30%) + (EP2 * 30%) + (EF*40%) / 100</w:t>
      </w:r>
    </w:p>
    <w:p w14:paraId="453D98BF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</w:rPr>
      </w:pPr>
    </w:p>
    <w:p w14:paraId="6719B293" w14:textId="77777777" w:rsidR="00394D43" w:rsidRPr="00081BD4" w:rsidRDefault="00394D43" w:rsidP="00394D43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FUENTES DE INFORMACIÓN</w:t>
      </w:r>
    </w:p>
    <w:p w14:paraId="5FE48D6A" w14:textId="77777777" w:rsidR="00394D43" w:rsidRPr="00081BD4" w:rsidRDefault="00394D43" w:rsidP="00394D43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7D68C6DD" w14:textId="77777777" w:rsidR="0023466F" w:rsidRPr="00081BD4" w:rsidRDefault="0023466F" w:rsidP="0023466F">
      <w:pPr>
        <w:ind w:left="851" w:hanging="851"/>
        <w:jc w:val="both"/>
        <w:rPr>
          <w:rFonts w:asciiTheme="minorHAnsi" w:hAnsiTheme="minorHAnsi" w:cstheme="minorHAnsi"/>
          <w:b/>
          <w:bCs/>
        </w:rPr>
      </w:pPr>
      <w:r w:rsidRPr="00081BD4">
        <w:rPr>
          <w:rFonts w:asciiTheme="minorHAnsi" w:hAnsiTheme="minorHAnsi" w:cstheme="minorHAnsi"/>
          <w:b/>
          <w:bCs/>
        </w:rPr>
        <w:t>7.1 Básica:</w:t>
      </w:r>
    </w:p>
    <w:p w14:paraId="37A21554" w14:textId="77777777" w:rsidR="0023466F" w:rsidRPr="00081BD4" w:rsidRDefault="0023466F" w:rsidP="0023466F">
      <w:pPr>
        <w:ind w:left="851" w:hanging="851"/>
        <w:jc w:val="both"/>
        <w:rPr>
          <w:rFonts w:asciiTheme="minorHAnsi" w:hAnsiTheme="minorHAnsi" w:cstheme="minorHAnsi"/>
          <w:b/>
          <w:bCs/>
        </w:rPr>
      </w:pPr>
    </w:p>
    <w:p w14:paraId="601919E5" w14:textId="77777777" w:rsidR="0023466F" w:rsidRPr="00081BD4" w:rsidRDefault="0023466F" w:rsidP="0023466F">
      <w:pPr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Libros de la Biblioteca Especializada de la Facultad de Psicología de la UNFV</w:t>
      </w:r>
    </w:p>
    <w:p w14:paraId="3E0352FD" w14:textId="77777777" w:rsidR="0023466F" w:rsidRPr="00081BD4" w:rsidRDefault="0023466F" w:rsidP="0023466F">
      <w:pPr>
        <w:ind w:left="851"/>
        <w:jc w:val="both"/>
        <w:rPr>
          <w:rFonts w:asciiTheme="minorHAnsi" w:hAnsiTheme="minorHAnsi" w:cstheme="minorHAnsi"/>
        </w:rPr>
      </w:pPr>
    </w:p>
    <w:p w14:paraId="209383DC" w14:textId="77777777" w:rsidR="0023466F" w:rsidRPr="00081BD4" w:rsidRDefault="0023466F" w:rsidP="0023466F">
      <w:pPr>
        <w:ind w:left="851"/>
        <w:jc w:val="both"/>
        <w:rPr>
          <w:rFonts w:asciiTheme="minorHAnsi" w:hAnsiTheme="minorHAnsi" w:cstheme="minorHAnsi"/>
          <w:lang w:val="pt-BR"/>
        </w:rPr>
      </w:pPr>
      <w:r w:rsidRPr="00081BD4">
        <w:rPr>
          <w:rFonts w:asciiTheme="minorHAnsi" w:hAnsiTheme="minorHAnsi" w:cstheme="minorHAnsi"/>
        </w:rPr>
        <w:t xml:space="preserve">Beck, A. (2002) Terapia cognitiva de la depresión. </w:t>
      </w:r>
      <w:r w:rsidRPr="00081BD4">
        <w:rPr>
          <w:rFonts w:asciiTheme="minorHAnsi" w:hAnsiTheme="minorHAnsi" w:cstheme="minorHAnsi"/>
          <w:lang w:val="es-PE"/>
        </w:rPr>
        <w:t xml:space="preserve"> </w:t>
      </w:r>
      <w:proofErr w:type="spellStart"/>
      <w:r w:rsidRPr="00081BD4">
        <w:rPr>
          <w:rFonts w:asciiTheme="minorHAnsi" w:hAnsiTheme="minorHAnsi" w:cstheme="minorHAnsi"/>
          <w:lang w:val="pt-BR"/>
        </w:rPr>
        <w:t>Desclée</w:t>
      </w:r>
      <w:proofErr w:type="spellEnd"/>
      <w:r w:rsidRPr="00081BD4">
        <w:rPr>
          <w:rFonts w:asciiTheme="minorHAnsi" w:hAnsiTheme="minorHAnsi" w:cstheme="minorHAnsi"/>
          <w:lang w:val="pt-BR"/>
        </w:rPr>
        <w:t xml:space="preserve"> de </w:t>
      </w:r>
      <w:proofErr w:type="spellStart"/>
      <w:r w:rsidRPr="00081BD4">
        <w:rPr>
          <w:rFonts w:asciiTheme="minorHAnsi" w:hAnsiTheme="minorHAnsi" w:cstheme="minorHAnsi"/>
          <w:lang w:val="pt-BR"/>
        </w:rPr>
        <w:t>Brouwer</w:t>
      </w:r>
      <w:proofErr w:type="spellEnd"/>
      <w:r w:rsidRPr="00081BD4">
        <w:rPr>
          <w:rFonts w:asciiTheme="minorHAnsi" w:hAnsiTheme="minorHAnsi" w:cstheme="minorHAnsi"/>
          <w:lang w:val="pt-BR"/>
        </w:rPr>
        <w:t>.   Código: 616.895/B32</w:t>
      </w:r>
    </w:p>
    <w:p w14:paraId="5636617E" w14:textId="77777777" w:rsidR="0023466F" w:rsidRPr="00081BD4" w:rsidRDefault="0023466F" w:rsidP="0023466F">
      <w:pPr>
        <w:ind w:left="851"/>
        <w:jc w:val="both"/>
        <w:rPr>
          <w:rFonts w:asciiTheme="minorHAnsi" w:hAnsiTheme="minorHAnsi" w:cstheme="minorHAnsi"/>
          <w:lang w:val="pt-BR"/>
        </w:rPr>
      </w:pPr>
      <w:r w:rsidRPr="00081BD4">
        <w:rPr>
          <w:rFonts w:asciiTheme="minorHAnsi" w:hAnsiTheme="minorHAnsi" w:cstheme="minorHAnsi"/>
          <w:lang w:val="pt-BR"/>
        </w:rPr>
        <w:t xml:space="preserve">Díaz, F. (2010). Estratégias Docentes para </w:t>
      </w:r>
      <w:proofErr w:type="spellStart"/>
      <w:r w:rsidRPr="00081BD4">
        <w:rPr>
          <w:rFonts w:asciiTheme="minorHAnsi" w:hAnsiTheme="minorHAnsi" w:cstheme="minorHAnsi"/>
          <w:lang w:val="pt-BR"/>
        </w:rPr>
        <w:t>un</w:t>
      </w:r>
      <w:proofErr w:type="spellEnd"/>
      <w:r w:rsidRPr="00081BD4">
        <w:rPr>
          <w:rFonts w:asciiTheme="minorHAnsi" w:hAnsiTheme="minorHAnsi" w:cstheme="minorHAnsi"/>
          <w:lang w:val="pt-BR"/>
        </w:rPr>
        <w:t xml:space="preserve"> </w:t>
      </w:r>
      <w:proofErr w:type="spellStart"/>
      <w:r w:rsidRPr="00081BD4">
        <w:rPr>
          <w:rFonts w:asciiTheme="minorHAnsi" w:hAnsiTheme="minorHAnsi" w:cstheme="minorHAnsi"/>
          <w:lang w:val="pt-BR"/>
        </w:rPr>
        <w:t>Aprendizaje</w:t>
      </w:r>
      <w:proofErr w:type="spellEnd"/>
      <w:r w:rsidRPr="00081BD4">
        <w:rPr>
          <w:rFonts w:asciiTheme="minorHAnsi" w:hAnsiTheme="minorHAnsi" w:cstheme="minorHAnsi"/>
          <w:lang w:val="pt-BR"/>
        </w:rPr>
        <w:t xml:space="preserve"> Significativo. Mc </w:t>
      </w:r>
      <w:proofErr w:type="spellStart"/>
      <w:r w:rsidRPr="00081BD4">
        <w:rPr>
          <w:rFonts w:asciiTheme="minorHAnsi" w:hAnsiTheme="minorHAnsi" w:cstheme="minorHAnsi"/>
          <w:lang w:val="pt-BR"/>
        </w:rPr>
        <w:t>Graw</w:t>
      </w:r>
      <w:proofErr w:type="spellEnd"/>
      <w:r w:rsidRPr="00081BD4">
        <w:rPr>
          <w:rFonts w:asciiTheme="minorHAnsi" w:hAnsiTheme="minorHAnsi" w:cstheme="minorHAnsi"/>
          <w:lang w:val="pt-BR"/>
        </w:rPr>
        <w:t xml:space="preserve"> Hill.  Código: 370.71/D4</w:t>
      </w:r>
    </w:p>
    <w:p w14:paraId="7F46FF0E" w14:textId="77777777" w:rsidR="0023466F" w:rsidRPr="00081BD4" w:rsidRDefault="0023466F" w:rsidP="0023466F">
      <w:pPr>
        <w:ind w:left="851"/>
        <w:jc w:val="both"/>
        <w:rPr>
          <w:rFonts w:asciiTheme="minorHAnsi" w:hAnsiTheme="minorHAnsi" w:cstheme="minorHAnsi"/>
          <w:lang w:val="es-PE"/>
        </w:rPr>
      </w:pPr>
      <w:r w:rsidRPr="00081BD4">
        <w:rPr>
          <w:rFonts w:asciiTheme="minorHAnsi" w:hAnsiTheme="minorHAnsi" w:cstheme="minorHAnsi"/>
          <w:lang w:val="pt-BR"/>
        </w:rPr>
        <w:t xml:space="preserve">Ellis, A. (2003) Manual de Terapia Racional Emotiva. Bilbao: </w:t>
      </w:r>
      <w:proofErr w:type="spellStart"/>
      <w:r w:rsidRPr="00081BD4">
        <w:rPr>
          <w:rFonts w:asciiTheme="minorHAnsi" w:hAnsiTheme="minorHAnsi" w:cstheme="minorHAnsi"/>
          <w:lang w:val="pt-BR"/>
        </w:rPr>
        <w:t>Desclee</w:t>
      </w:r>
      <w:proofErr w:type="spellEnd"/>
      <w:r w:rsidRPr="00081BD4">
        <w:rPr>
          <w:rFonts w:asciiTheme="minorHAnsi" w:hAnsiTheme="minorHAnsi" w:cstheme="minorHAnsi"/>
          <w:lang w:val="pt-BR"/>
        </w:rPr>
        <w:t xml:space="preserve"> de </w:t>
      </w:r>
      <w:proofErr w:type="spellStart"/>
      <w:r w:rsidRPr="00081BD4">
        <w:rPr>
          <w:rFonts w:asciiTheme="minorHAnsi" w:hAnsiTheme="minorHAnsi" w:cstheme="minorHAnsi"/>
          <w:lang w:val="pt-BR"/>
        </w:rPr>
        <w:t>Brower</w:t>
      </w:r>
      <w:proofErr w:type="spellEnd"/>
      <w:r w:rsidRPr="00081BD4">
        <w:rPr>
          <w:rFonts w:asciiTheme="minorHAnsi" w:hAnsiTheme="minorHAnsi" w:cstheme="minorHAnsi"/>
          <w:lang w:val="pt-BR"/>
        </w:rPr>
        <w:t xml:space="preserve">.   </w:t>
      </w:r>
      <w:r w:rsidRPr="00081BD4">
        <w:rPr>
          <w:rFonts w:asciiTheme="minorHAnsi" w:hAnsiTheme="minorHAnsi" w:cstheme="minorHAnsi"/>
          <w:lang w:val="es-PE"/>
        </w:rPr>
        <w:t>Código: 616.8916/E5/2003</w:t>
      </w:r>
    </w:p>
    <w:p w14:paraId="61B3A595" w14:textId="77777777" w:rsidR="0023466F" w:rsidRPr="00081BD4" w:rsidRDefault="0023466F" w:rsidP="0023466F">
      <w:pPr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Puente, A. (2003) Cognición y Aprendizaje. Fundamentos Psicológicos. Pirámide    Código: 153.4/P83</w:t>
      </w:r>
    </w:p>
    <w:p w14:paraId="43E43BBE" w14:textId="77777777" w:rsidR="0023466F" w:rsidRPr="00081BD4" w:rsidRDefault="0023466F" w:rsidP="0023466F">
      <w:pPr>
        <w:ind w:firstLine="720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 xml:space="preserve">  Woolfolk A. (2014). Psicología Educativa. Pearson Educación.   Código: 370.15/W6/2014</w:t>
      </w:r>
    </w:p>
    <w:p w14:paraId="25D4B01B" w14:textId="77777777" w:rsidR="0023466F" w:rsidRPr="00081BD4" w:rsidRDefault="0023466F" w:rsidP="0023466F">
      <w:pPr>
        <w:ind w:left="851"/>
        <w:jc w:val="both"/>
        <w:rPr>
          <w:rFonts w:asciiTheme="minorHAnsi" w:hAnsiTheme="minorHAnsi" w:cstheme="minorHAnsi"/>
        </w:rPr>
      </w:pPr>
    </w:p>
    <w:p w14:paraId="6B74CB9B" w14:textId="77777777" w:rsidR="0023466F" w:rsidRPr="00081BD4" w:rsidRDefault="0023466F" w:rsidP="0023466F">
      <w:pPr>
        <w:ind w:left="851"/>
        <w:jc w:val="both"/>
        <w:rPr>
          <w:rFonts w:asciiTheme="minorHAnsi" w:hAnsiTheme="minorHAnsi" w:cstheme="minorHAnsi"/>
        </w:rPr>
      </w:pPr>
    </w:p>
    <w:p w14:paraId="7AB3E44E" w14:textId="77777777" w:rsidR="0023466F" w:rsidRPr="00081BD4" w:rsidRDefault="0023466F" w:rsidP="0023466F">
      <w:pPr>
        <w:ind w:left="851"/>
        <w:jc w:val="both"/>
        <w:rPr>
          <w:rFonts w:asciiTheme="minorHAnsi" w:hAnsiTheme="minorHAnsi" w:cstheme="minorHAnsi"/>
          <w:b/>
          <w:bCs/>
        </w:rPr>
      </w:pPr>
    </w:p>
    <w:p w14:paraId="624A6CDC" w14:textId="77777777" w:rsidR="0023466F" w:rsidRPr="00081BD4" w:rsidRDefault="0023466F" w:rsidP="0023466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081BD4">
        <w:rPr>
          <w:rFonts w:asciiTheme="minorHAnsi" w:hAnsiTheme="minorHAnsi" w:cstheme="minorHAnsi"/>
          <w:b/>
          <w:bCs/>
        </w:rPr>
        <w:lastRenderedPageBreak/>
        <w:t>7.2 Complementaria:</w:t>
      </w:r>
    </w:p>
    <w:p w14:paraId="5C3F1CBF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 xml:space="preserve">Ausubel, D., </w:t>
      </w:r>
      <w:proofErr w:type="spellStart"/>
      <w:r w:rsidRPr="00081BD4">
        <w:rPr>
          <w:rFonts w:asciiTheme="minorHAnsi" w:hAnsiTheme="minorHAnsi" w:cstheme="minorHAnsi"/>
        </w:rPr>
        <w:t>Novack</w:t>
      </w:r>
      <w:proofErr w:type="spellEnd"/>
      <w:r w:rsidRPr="00081BD4">
        <w:rPr>
          <w:rFonts w:asciiTheme="minorHAnsi" w:hAnsiTheme="minorHAnsi" w:cstheme="minorHAnsi"/>
        </w:rPr>
        <w:t xml:space="preserve">, J. &amp; </w:t>
      </w:r>
      <w:proofErr w:type="spellStart"/>
      <w:r w:rsidRPr="00081BD4">
        <w:rPr>
          <w:rFonts w:asciiTheme="minorHAnsi" w:hAnsiTheme="minorHAnsi" w:cstheme="minorHAnsi"/>
        </w:rPr>
        <w:t>Hanesian</w:t>
      </w:r>
      <w:proofErr w:type="spellEnd"/>
      <w:r w:rsidRPr="00081BD4">
        <w:rPr>
          <w:rFonts w:asciiTheme="minorHAnsi" w:hAnsiTheme="minorHAnsi" w:cstheme="minorHAnsi"/>
        </w:rPr>
        <w:t>, H. (1995). Psicología Educativa, un punto de vista cognitivo.   Trillas</w:t>
      </w:r>
    </w:p>
    <w:p w14:paraId="7C3EA9A5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Calero, M. (1994). Constructivismo.   San Marcos</w:t>
      </w:r>
    </w:p>
    <w:p w14:paraId="0AFF0C1E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 xml:space="preserve">Carretero, M. (1994). Constructivismo y Educación.  </w:t>
      </w:r>
      <w:proofErr w:type="spellStart"/>
      <w:r w:rsidRPr="00081BD4">
        <w:rPr>
          <w:rFonts w:asciiTheme="minorHAnsi" w:hAnsiTheme="minorHAnsi" w:cstheme="minorHAnsi"/>
        </w:rPr>
        <w:t>Aique</w:t>
      </w:r>
      <w:proofErr w:type="spellEnd"/>
    </w:p>
    <w:p w14:paraId="75808109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 xml:space="preserve">Carretero, M. (1997). Introducción a la Psicología Cognitiva.  </w:t>
      </w:r>
      <w:proofErr w:type="spellStart"/>
      <w:r w:rsidRPr="00081BD4">
        <w:rPr>
          <w:rFonts w:asciiTheme="minorHAnsi" w:hAnsiTheme="minorHAnsi" w:cstheme="minorHAnsi"/>
        </w:rPr>
        <w:t>Aique</w:t>
      </w:r>
      <w:proofErr w:type="spellEnd"/>
      <w:r w:rsidRPr="00081BD4">
        <w:rPr>
          <w:rFonts w:asciiTheme="minorHAnsi" w:hAnsiTheme="minorHAnsi" w:cstheme="minorHAnsi"/>
        </w:rPr>
        <w:t>.</w:t>
      </w:r>
    </w:p>
    <w:p w14:paraId="5DE32191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  <w:lang w:val="pt-BR"/>
        </w:rPr>
      </w:pPr>
      <w:r w:rsidRPr="00081BD4">
        <w:rPr>
          <w:rFonts w:asciiTheme="minorHAnsi" w:hAnsiTheme="minorHAnsi" w:cstheme="minorHAnsi"/>
        </w:rPr>
        <w:t xml:space="preserve">Coll, C. (1996). El Constructivismo en el Aula.  </w:t>
      </w:r>
      <w:proofErr w:type="spellStart"/>
      <w:r w:rsidRPr="00081BD4">
        <w:rPr>
          <w:rFonts w:asciiTheme="minorHAnsi" w:hAnsiTheme="minorHAnsi" w:cstheme="minorHAnsi"/>
          <w:lang w:val="pt-BR"/>
        </w:rPr>
        <w:t>Grao</w:t>
      </w:r>
      <w:proofErr w:type="spellEnd"/>
      <w:r w:rsidRPr="00081BD4">
        <w:rPr>
          <w:rFonts w:asciiTheme="minorHAnsi" w:hAnsiTheme="minorHAnsi" w:cstheme="minorHAnsi"/>
          <w:lang w:val="pt-BR"/>
        </w:rPr>
        <w:t xml:space="preserve">. </w:t>
      </w:r>
    </w:p>
    <w:p w14:paraId="6D8B95B5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  <w:lang w:val="pt-BR"/>
        </w:rPr>
        <w:t xml:space="preserve">Beck, J. (2000) Terapia Cognitiva.   </w:t>
      </w:r>
      <w:r w:rsidRPr="00081BD4">
        <w:rPr>
          <w:rFonts w:asciiTheme="minorHAnsi" w:hAnsiTheme="minorHAnsi" w:cstheme="minorHAnsi"/>
        </w:rPr>
        <w:t>Ediciones Gedisa.</w:t>
      </w:r>
    </w:p>
    <w:p w14:paraId="1EFB3F63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Ellis, A. (2006) Terapia racional emotiva conductual. Siglo XXI.</w:t>
      </w:r>
    </w:p>
    <w:p w14:paraId="27BB6B8B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 xml:space="preserve">Ellis, A &amp; </w:t>
      </w:r>
      <w:proofErr w:type="spellStart"/>
      <w:r w:rsidRPr="00081BD4">
        <w:rPr>
          <w:rFonts w:asciiTheme="minorHAnsi" w:hAnsiTheme="minorHAnsi" w:cstheme="minorHAnsi"/>
        </w:rPr>
        <w:t>Dryden</w:t>
      </w:r>
      <w:proofErr w:type="spellEnd"/>
      <w:r w:rsidRPr="00081BD4">
        <w:rPr>
          <w:rFonts w:asciiTheme="minorHAnsi" w:hAnsiTheme="minorHAnsi" w:cstheme="minorHAnsi"/>
        </w:rPr>
        <w:t xml:space="preserve">, W. (1989) Práctica de la Terapia Racional Emotiva.   </w:t>
      </w:r>
      <w:proofErr w:type="spellStart"/>
      <w:r w:rsidRPr="00081BD4">
        <w:rPr>
          <w:rFonts w:asciiTheme="minorHAnsi" w:hAnsiTheme="minorHAnsi" w:cstheme="minorHAnsi"/>
        </w:rPr>
        <w:t>Desclee</w:t>
      </w:r>
      <w:proofErr w:type="spellEnd"/>
      <w:r w:rsidRPr="00081BD4">
        <w:rPr>
          <w:rFonts w:asciiTheme="minorHAnsi" w:hAnsiTheme="minorHAnsi" w:cstheme="minorHAnsi"/>
        </w:rPr>
        <w:t xml:space="preserve"> de Brower.</w:t>
      </w:r>
    </w:p>
    <w:p w14:paraId="5C197E46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Flavell, J. (1993).  El desarrollo Cognitivo. Aprendizaje Visor.</w:t>
      </w:r>
    </w:p>
    <w:p w14:paraId="590E27E8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Pozo, J. (2006). Teorías Cognitivas del Aprendizaje. Morata.</w:t>
      </w:r>
    </w:p>
    <w:p w14:paraId="0F1DDF61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 xml:space="preserve">Piaget, J. (1978). Seis Estudios de Psicología. Editorial </w:t>
      </w:r>
      <w:proofErr w:type="spellStart"/>
      <w:r w:rsidRPr="00081BD4">
        <w:rPr>
          <w:rFonts w:asciiTheme="minorHAnsi" w:hAnsiTheme="minorHAnsi" w:cstheme="minorHAnsi"/>
        </w:rPr>
        <w:t>Emece</w:t>
      </w:r>
      <w:proofErr w:type="spellEnd"/>
      <w:r w:rsidRPr="00081BD4">
        <w:rPr>
          <w:rFonts w:asciiTheme="minorHAnsi" w:hAnsiTheme="minorHAnsi" w:cstheme="minorHAnsi"/>
        </w:rPr>
        <w:t>.</w:t>
      </w:r>
    </w:p>
    <w:p w14:paraId="080F3587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Piaget, J.  (1999). Psicología de la Inteligencia.  Editorial Psique.</w:t>
      </w:r>
    </w:p>
    <w:p w14:paraId="4A8532BE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 xml:space="preserve">Puente, A.; </w:t>
      </w:r>
      <w:proofErr w:type="spellStart"/>
      <w:r w:rsidRPr="00081BD4">
        <w:rPr>
          <w:rFonts w:asciiTheme="minorHAnsi" w:hAnsiTheme="minorHAnsi" w:cstheme="minorHAnsi"/>
        </w:rPr>
        <w:t>Pagglioli</w:t>
      </w:r>
      <w:proofErr w:type="spellEnd"/>
      <w:r w:rsidRPr="00081BD4">
        <w:rPr>
          <w:rFonts w:asciiTheme="minorHAnsi" w:hAnsiTheme="minorHAnsi" w:cstheme="minorHAnsi"/>
        </w:rPr>
        <w:t>, L. &amp; Navarro, A. (1995). Psicología Cognoscitiva. Me Graw Hill.</w:t>
      </w:r>
    </w:p>
    <w:p w14:paraId="72F86D6D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proofErr w:type="spellStart"/>
      <w:r w:rsidRPr="00081BD4">
        <w:rPr>
          <w:rFonts w:asciiTheme="minorHAnsi" w:hAnsiTheme="minorHAnsi" w:cstheme="minorHAnsi"/>
        </w:rPr>
        <w:t>Vigotsky</w:t>
      </w:r>
      <w:proofErr w:type="spellEnd"/>
      <w:r w:rsidRPr="00081BD4">
        <w:rPr>
          <w:rFonts w:asciiTheme="minorHAnsi" w:hAnsiTheme="minorHAnsi" w:cstheme="minorHAnsi"/>
        </w:rPr>
        <w:t>, L. (1998). Pensamiento y Lenguaje.  Editorial Pueblo y Educación</w:t>
      </w:r>
    </w:p>
    <w:p w14:paraId="3F8AD699" w14:textId="77777777" w:rsidR="0023466F" w:rsidRPr="00081BD4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</w:p>
    <w:p w14:paraId="4C5789EB" w14:textId="77777777" w:rsidR="0023466F" w:rsidRPr="00081BD4" w:rsidRDefault="0023466F" w:rsidP="0023466F">
      <w:pPr>
        <w:jc w:val="both"/>
        <w:rPr>
          <w:rFonts w:asciiTheme="minorHAnsi" w:hAnsiTheme="minorHAnsi" w:cstheme="minorHAnsi"/>
          <w:b/>
        </w:rPr>
      </w:pPr>
      <w:r w:rsidRPr="00081BD4">
        <w:rPr>
          <w:rFonts w:asciiTheme="minorHAnsi" w:hAnsiTheme="minorHAnsi" w:cstheme="minorHAnsi"/>
          <w:b/>
        </w:rPr>
        <w:t>7.3 Electrónicas</w:t>
      </w:r>
    </w:p>
    <w:p w14:paraId="5552CA25" w14:textId="77777777" w:rsidR="0023466F" w:rsidRPr="00081BD4" w:rsidRDefault="0023466F" w:rsidP="0023466F">
      <w:pPr>
        <w:ind w:left="851"/>
        <w:jc w:val="both"/>
        <w:rPr>
          <w:rFonts w:asciiTheme="minorHAnsi" w:hAnsiTheme="minorHAnsi" w:cstheme="minorHAnsi"/>
          <w:b/>
        </w:rPr>
      </w:pPr>
    </w:p>
    <w:p w14:paraId="6421DC1C" w14:textId="77777777" w:rsidR="0023466F" w:rsidRPr="00081BD4" w:rsidRDefault="0023466F" w:rsidP="0023466F">
      <w:pPr>
        <w:ind w:left="1571" w:hanging="720"/>
        <w:jc w:val="both"/>
        <w:rPr>
          <w:rFonts w:asciiTheme="minorHAnsi" w:hAnsiTheme="minorHAnsi" w:cstheme="minorHAnsi"/>
          <w:bCs/>
          <w:lang w:val="pt-BR"/>
        </w:rPr>
      </w:pPr>
      <w:r w:rsidRPr="00081BD4">
        <w:rPr>
          <w:rFonts w:asciiTheme="minorHAnsi" w:hAnsiTheme="minorHAnsi" w:cstheme="minorHAnsi"/>
          <w:bCs/>
        </w:rPr>
        <w:t xml:space="preserve">Edgar Francisco </w:t>
      </w:r>
      <w:proofErr w:type="spellStart"/>
      <w:r w:rsidRPr="00081BD4">
        <w:rPr>
          <w:rFonts w:asciiTheme="minorHAnsi" w:hAnsiTheme="minorHAnsi" w:cstheme="minorHAnsi"/>
          <w:bCs/>
        </w:rPr>
        <w:t>Llanga</w:t>
      </w:r>
      <w:proofErr w:type="spellEnd"/>
      <w:r w:rsidRPr="00081BD4">
        <w:rPr>
          <w:rFonts w:asciiTheme="minorHAnsi" w:hAnsiTheme="minorHAnsi" w:cstheme="minorHAnsi"/>
          <w:bCs/>
        </w:rPr>
        <w:t xml:space="preserve"> Vargas, Gabriel </w:t>
      </w:r>
      <w:proofErr w:type="spellStart"/>
      <w:r w:rsidRPr="00081BD4">
        <w:rPr>
          <w:rFonts w:asciiTheme="minorHAnsi" w:hAnsiTheme="minorHAnsi" w:cstheme="minorHAnsi"/>
          <w:bCs/>
        </w:rPr>
        <w:t>Logacho</w:t>
      </w:r>
      <w:proofErr w:type="spellEnd"/>
      <w:r w:rsidRPr="00081BD4">
        <w:rPr>
          <w:rFonts w:asciiTheme="minorHAnsi" w:hAnsiTheme="minorHAnsi" w:cstheme="minorHAnsi"/>
          <w:bCs/>
        </w:rPr>
        <w:t xml:space="preserve"> y Lizbeth Molina. (2019). “La memoria y su importancia en los procesos cognitivos en el estudiante”, Revista Atlante: Cuadernos de Educación y Desarrollo. </w:t>
      </w:r>
      <w:r w:rsidRPr="00081BD4">
        <w:rPr>
          <w:rFonts w:asciiTheme="minorHAnsi" w:hAnsiTheme="minorHAnsi" w:cstheme="minorHAnsi"/>
          <w:bCs/>
          <w:lang w:val="pt-BR"/>
        </w:rPr>
        <w:t xml:space="preserve">(agosto 2019). </w:t>
      </w:r>
      <w:hyperlink r:id="rId13" w:history="1">
        <w:r w:rsidRPr="00081BD4">
          <w:rPr>
            <w:rStyle w:val="Hipervnculo"/>
            <w:rFonts w:asciiTheme="minorHAnsi" w:hAnsiTheme="minorHAnsi" w:cstheme="minorHAnsi"/>
            <w:bCs/>
            <w:color w:val="auto"/>
            <w:lang w:val="pt-BR"/>
          </w:rPr>
          <w:t>https://www.eumed.net/rev/atlante/2019/08/memoria-importancia-estudiante.html</w:t>
        </w:r>
      </w:hyperlink>
      <w:r w:rsidRPr="00081BD4">
        <w:rPr>
          <w:rFonts w:asciiTheme="minorHAnsi" w:hAnsiTheme="minorHAnsi" w:cstheme="minorHAnsi"/>
          <w:bCs/>
          <w:lang w:val="pt-BR"/>
        </w:rPr>
        <w:t xml:space="preserve"> </w:t>
      </w:r>
    </w:p>
    <w:p w14:paraId="020602E1" w14:textId="77777777" w:rsidR="0023466F" w:rsidRPr="00081BD4" w:rsidRDefault="0023466F" w:rsidP="0023466F">
      <w:pPr>
        <w:ind w:left="1571" w:hanging="720"/>
        <w:jc w:val="both"/>
        <w:rPr>
          <w:rFonts w:asciiTheme="minorHAnsi" w:hAnsiTheme="minorHAnsi" w:cstheme="minorHAnsi"/>
        </w:rPr>
      </w:pPr>
      <w:proofErr w:type="spellStart"/>
      <w:r w:rsidRPr="00081BD4">
        <w:rPr>
          <w:rFonts w:asciiTheme="minorHAnsi" w:hAnsiTheme="minorHAnsi" w:cstheme="minorHAnsi"/>
        </w:rPr>
        <w:t>Huaire</w:t>
      </w:r>
      <w:proofErr w:type="spellEnd"/>
      <w:r w:rsidRPr="00081BD4">
        <w:rPr>
          <w:rFonts w:asciiTheme="minorHAnsi" w:hAnsiTheme="minorHAnsi" w:cstheme="minorHAnsi"/>
        </w:rPr>
        <w:t xml:space="preserve">, E., </w:t>
      </w:r>
      <w:proofErr w:type="spellStart"/>
      <w:r w:rsidRPr="00081BD4">
        <w:rPr>
          <w:rFonts w:asciiTheme="minorHAnsi" w:hAnsiTheme="minorHAnsi" w:cstheme="minorHAnsi"/>
        </w:rPr>
        <w:t>Elgier</w:t>
      </w:r>
      <w:proofErr w:type="spellEnd"/>
      <w:r w:rsidRPr="00081BD4">
        <w:rPr>
          <w:rFonts w:asciiTheme="minorHAnsi" w:hAnsiTheme="minorHAnsi" w:cstheme="minorHAnsi"/>
        </w:rPr>
        <w:t xml:space="preserve">, A., Maldonado G. (2015). Libro Psicología Cognitiva Y Procesos De Aprendizaje. </w:t>
      </w:r>
      <w:hyperlink r:id="rId14" w:history="1">
        <w:r w:rsidRPr="00081BD4">
          <w:rPr>
            <w:rStyle w:val="Hipervnculo"/>
            <w:rFonts w:asciiTheme="minorHAnsi" w:hAnsiTheme="minorHAnsi" w:cstheme="minorHAnsi"/>
            <w:color w:val="auto"/>
          </w:rPr>
          <w:t>https://www.researchgate.net/profile/Gerardo-Maldonado-Paz/publication/303961188_Psicologia_Cognitiva_y_Procesos_de_Aprendizaje_Aportes_desde_Latinoamerica/links/57603e9908aeeada5bc2ff2a/Psicologia-Cognitiva-y-Procesos-de-Aprendizaje-Aportes-desde-Latinoamerica.pdf</w:t>
        </w:r>
      </w:hyperlink>
      <w:r w:rsidRPr="00081BD4">
        <w:rPr>
          <w:rFonts w:asciiTheme="minorHAnsi" w:hAnsiTheme="minorHAnsi" w:cstheme="minorHAnsi"/>
        </w:rPr>
        <w:t xml:space="preserve"> </w:t>
      </w:r>
    </w:p>
    <w:p w14:paraId="3BA92A03" w14:textId="77777777" w:rsidR="0023466F" w:rsidRPr="00081BD4" w:rsidRDefault="0023466F" w:rsidP="0023466F">
      <w:pPr>
        <w:ind w:left="851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 xml:space="preserve">Aprendizaje Y Procesos Cognitivos Complejos. </w:t>
      </w:r>
      <w:hyperlink r:id="rId15" w:history="1">
        <w:r w:rsidRPr="00081BD4">
          <w:rPr>
            <w:rStyle w:val="Hipervnculo"/>
            <w:rFonts w:asciiTheme="minorHAnsi" w:hAnsiTheme="minorHAnsi" w:cstheme="minorHAnsi"/>
            <w:color w:val="auto"/>
          </w:rPr>
          <w:t>http://biblio3.url.edu.gt/Libros/2012/Teo-Apra/6.pdf</w:t>
        </w:r>
      </w:hyperlink>
      <w:r w:rsidRPr="00081BD4">
        <w:rPr>
          <w:rFonts w:asciiTheme="minorHAnsi" w:hAnsiTheme="minorHAnsi" w:cstheme="minorHAnsi"/>
        </w:rPr>
        <w:t xml:space="preserve"> </w:t>
      </w:r>
    </w:p>
    <w:p w14:paraId="63BD7860" w14:textId="77777777" w:rsidR="0023466F" w:rsidRPr="00081BD4" w:rsidRDefault="0023466F" w:rsidP="0023466F">
      <w:pPr>
        <w:ind w:left="851"/>
        <w:jc w:val="both"/>
        <w:rPr>
          <w:rFonts w:asciiTheme="minorHAnsi" w:hAnsiTheme="minorHAnsi" w:cstheme="minorHAnsi"/>
          <w:bCs/>
        </w:rPr>
      </w:pPr>
      <w:r w:rsidRPr="00081BD4">
        <w:rPr>
          <w:rFonts w:asciiTheme="minorHAnsi" w:hAnsiTheme="minorHAnsi" w:cstheme="minorHAnsi"/>
          <w:bCs/>
        </w:rPr>
        <w:t xml:space="preserve">Procesos Cognitivos. </w:t>
      </w:r>
      <w:hyperlink r:id="rId16" w:history="1">
        <w:r w:rsidRPr="00081BD4">
          <w:rPr>
            <w:rStyle w:val="Hipervnculo"/>
            <w:rFonts w:asciiTheme="minorHAnsi" w:hAnsiTheme="minorHAnsi" w:cstheme="minorHAnsi"/>
            <w:bCs/>
            <w:color w:val="auto"/>
          </w:rPr>
          <w:t>https://www.becas-santander.com/es/blog/procesos-cognitivos.html</w:t>
        </w:r>
      </w:hyperlink>
      <w:r w:rsidRPr="00081BD4">
        <w:rPr>
          <w:rFonts w:asciiTheme="minorHAnsi" w:hAnsiTheme="minorHAnsi" w:cstheme="minorHAnsi"/>
          <w:bCs/>
        </w:rPr>
        <w:t xml:space="preserve"> </w:t>
      </w:r>
    </w:p>
    <w:p w14:paraId="591D2FAB" w14:textId="77777777" w:rsidR="00394D43" w:rsidRPr="00081BD4" w:rsidRDefault="00394D43" w:rsidP="00394D43">
      <w:pPr>
        <w:tabs>
          <w:tab w:val="left" w:pos="5574"/>
        </w:tabs>
        <w:spacing w:before="36"/>
        <w:ind w:left="163"/>
        <w:jc w:val="center"/>
        <w:rPr>
          <w:rStyle w:val="Hipervnculo"/>
          <w:rFonts w:asciiTheme="minorHAnsi" w:hAnsiTheme="minorHAnsi" w:cstheme="minorHAnsi"/>
          <w:bCs/>
          <w:color w:val="auto"/>
          <w:sz w:val="20"/>
        </w:rPr>
      </w:pPr>
    </w:p>
    <w:p w14:paraId="44238265" w14:textId="57E1BA69" w:rsidR="001765BE" w:rsidRPr="007705B3" w:rsidRDefault="001765BE" w:rsidP="00394D43">
      <w:pPr>
        <w:rPr>
          <w:color w:val="FF0000"/>
        </w:rPr>
      </w:pPr>
    </w:p>
    <w:sectPr w:rsidR="001765BE" w:rsidRPr="007705B3" w:rsidSect="00C552C8">
      <w:headerReference w:type="default" r:id="rId17"/>
      <w:footerReference w:type="default" r:id="rId18"/>
      <w:type w:val="continuous"/>
      <w:pgSz w:w="11910" w:h="16840"/>
      <w:pgMar w:top="1104" w:right="1440" w:bottom="993" w:left="1440" w:header="22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BCFBF" w14:textId="77777777" w:rsidR="009E4AD8" w:rsidRDefault="009E4AD8">
      <w:r>
        <w:separator/>
      </w:r>
    </w:p>
  </w:endnote>
  <w:endnote w:type="continuationSeparator" w:id="0">
    <w:p w14:paraId="1BCC2938" w14:textId="77777777" w:rsidR="009E4AD8" w:rsidRDefault="009E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 Cond">
    <w:altName w:val="Arial"/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5C70AC" w14:paraId="2E39A1BA" w14:textId="77777777" w:rsidTr="00C552C8">
      <w:trPr>
        <w:trHeight w:val="411"/>
      </w:trPr>
      <w:tc>
        <w:tcPr>
          <w:tcW w:w="3114" w:type="dxa"/>
          <w:vAlign w:val="center"/>
        </w:tcPr>
        <w:p w14:paraId="5AF55D3F" w14:textId="45550B01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Elaborado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</w:t>
          </w:r>
          <w:r w:rsidR="00C1170F">
            <w:rPr>
              <w:rFonts w:ascii="Arial" w:eastAsia="Times New Roman" w:hAnsi="Arial" w:cs="Arial"/>
              <w:bCs w:val="0"/>
              <w:sz w:val="14"/>
            </w:rPr>
            <w:t>Equipo Docente de Silabo</w:t>
          </w:r>
        </w:p>
      </w:tc>
      <w:tc>
        <w:tcPr>
          <w:tcW w:w="2899" w:type="dxa"/>
          <w:vAlign w:val="center"/>
        </w:tcPr>
        <w:p w14:paraId="1207153A" w14:textId="77777777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Revisado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la Unidad de Calidad</w:t>
          </w:r>
        </w:p>
      </w:tc>
      <w:tc>
        <w:tcPr>
          <w:tcW w:w="3007" w:type="dxa"/>
          <w:vAlign w:val="center"/>
        </w:tcPr>
        <w:p w14:paraId="34C615A8" w14:textId="599A595E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Aprobado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</w:t>
          </w:r>
          <w:r w:rsidR="00C1170F" w:rsidRPr="00C552C8">
            <w:rPr>
              <w:rFonts w:ascii="Arial" w:eastAsia="Times New Roman" w:hAnsi="Arial" w:cs="Arial"/>
              <w:bCs w:val="0"/>
              <w:sz w:val="14"/>
            </w:rPr>
            <w:t>Departamento Académico</w:t>
          </w:r>
        </w:p>
      </w:tc>
    </w:tr>
  </w:tbl>
  <w:p w14:paraId="6C3BBEB6" w14:textId="301C9BAB" w:rsidR="005C70AC" w:rsidRPr="005C70AC" w:rsidRDefault="00695E73" w:rsidP="005C70AC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45E857" wp14:editId="5F587B67">
              <wp:simplePos x="0" y="0"/>
              <wp:positionH relativeFrom="column">
                <wp:posOffset>-1</wp:posOffset>
              </wp:positionH>
              <wp:positionV relativeFrom="paragraph">
                <wp:posOffset>-390044</wp:posOffset>
              </wp:positionV>
              <wp:extent cx="5741155" cy="0"/>
              <wp:effectExtent l="0" t="0" r="29210" b="32385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11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DC49BA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30.7pt" to="452.0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DQmgEAAIgDAAAOAAAAZHJzL2Uyb0RvYy54bWysU8tu2zAQvAfIPxC815KCug0Eyz4kaC5B&#10;GjTJBzDU0iJKcgmSseS/75K25aAtiqLoheJjZnZnd7XaTNawHYSo0XW8WdScgZPYa7ft+Mvzlw/X&#10;nMUkXC8MOuj4HiLfrC8vVqNv4QoHND0ERiIutqPv+JCSb6sqygGsiAv04OhRYbAi0TFsqz6IkdSt&#10;qa7q+lM1Yuh9QAkx0u3t4ZGvi75SINNXpSIkZjpOuaWyhrK+5rVar0S7DcIPWh7TEP+QhRXaUdBZ&#10;6lYkwd6C/kXKahkwokoLibZCpbSE4oHcNPVPbp4G4aF4oeJEP5cp/j9Z+bC7cY+ByjD62Eb/GLKL&#10;SQWbv5Qfm0qx9nOxYEpM0uXy88emWS45k6e36kz0IaY7QMvypuNGu+xDtGJ3HxMFI+gJQodz6LJL&#10;ewMZbNw3UEz3FKwp7DIVcGMC2wnqZ/+9yf0jrYLMFKWNmUn1n0lHbKZBmZS/Jc7oEhFdmolWOwy/&#10;i5qmU6rqgD+5PnjNtl+x35dGlHJQu4uz42jmeXp/LvTzD7T+AQAA//8DAFBLAwQUAAYACAAAACEA&#10;rpco7N4AAAAIAQAADwAAAGRycy9kb3ducmV2LnhtbEyPS0/DMBCE70j9D9ZW4tY6QVUfIU6FeJzg&#10;ENIeenTjJYkar6PYTQK/nkVCguPsrGa+SfeTbcWAvW8cKYiXEQik0pmGKgXHw8tiC8IHTUa3jlDB&#10;J3rYZ7ObVCfGjfSOQxEqwSHkE62gDqFLpPRljVb7peuQ2PtwvdWBZV9J0+uRw20r76JoLa1uiBtq&#10;3eFjjeWluFoFm+fXIu/Gp7evXG5kng8ubC8npW7n08M9iIBT+HuGH3xGh4yZzu5KxotWAQ8JChbr&#10;eAWC7V20ikGcfy8yS+X/Adk3AAAA//8DAFBLAQItABQABgAIAAAAIQC2gziS/gAAAOEBAAATAAAA&#10;AAAAAAAAAAAAAAAAAABbQ29udGVudF9UeXBlc10ueG1sUEsBAi0AFAAGAAgAAAAhADj9If/WAAAA&#10;lAEAAAsAAAAAAAAAAAAAAAAALwEAAF9yZWxzLy5yZWxzUEsBAi0AFAAGAAgAAAAhADtqYNCaAQAA&#10;iAMAAA4AAAAAAAAAAAAAAAAALgIAAGRycy9lMm9Eb2MueG1sUEsBAi0AFAAGAAgAAAAhAK6XKOze&#10;AAAACAEAAA8AAAAAAAAAAAAAAAAA9AMAAGRycy9kb3ducmV2LnhtbFBLBQYAAAAABAAEAPMAAAD/&#10;BAAAAAA=&#10;" strokecolor="black [3040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3131D" w14:textId="77777777" w:rsidR="009E4AD8" w:rsidRDefault="009E4AD8">
      <w:r>
        <w:separator/>
      </w:r>
    </w:p>
  </w:footnote>
  <w:footnote w:type="continuationSeparator" w:id="0">
    <w:p w14:paraId="27B11395" w14:textId="77777777" w:rsidR="009E4AD8" w:rsidRDefault="009E4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8931" w:type="dxa"/>
      <w:tblInd w:w="-5" w:type="dxa"/>
      <w:tblLook w:val="04A0" w:firstRow="1" w:lastRow="0" w:firstColumn="1" w:lastColumn="0" w:noHBand="0" w:noVBand="1"/>
    </w:tblPr>
    <w:tblGrid>
      <w:gridCol w:w="2905"/>
      <w:gridCol w:w="3616"/>
      <w:gridCol w:w="2410"/>
    </w:tblGrid>
    <w:tr w:rsidR="005F0146" w14:paraId="36D77BB2" w14:textId="77777777" w:rsidTr="006A21B9">
      <w:trPr>
        <w:trHeight w:val="846"/>
      </w:trPr>
      <w:tc>
        <w:tcPr>
          <w:tcW w:w="2905" w:type="dxa"/>
        </w:tcPr>
        <w:p w14:paraId="64638F0F" w14:textId="77777777" w:rsidR="005F0146" w:rsidRDefault="005F0146" w:rsidP="005F0146">
          <w:r>
            <w:rPr>
              <w:noProof/>
              <w:position w:val="22"/>
            </w:rPr>
            <w:drawing>
              <wp:anchor distT="0" distB="0" distL="114300" distR="114300" simplePos="0" relativeHeight="251659264" behindDoc="0" locked="0" layoutInCell="1" allowOverlap="1" wp14:anchorId="03B130A3" wp14:editId="3FA38FF1">
                <wp:simplePos x="0" y="0"/>
                <wp:positionH relativeFrom="column">
                  <wp:posOffset>365125</wp:posOffset>
                </wp:positionH>
                <wp:positionV relativeFrom="paragraph">
                  <wp:posOffset>47625</wp:posOffset>
                </wp:positionV>
                <wp:extent cx="1221105" cy="443230"/>
                <wp:effectExtent l="0" t="0" r="0" b="0"/>
                <wp:wrapSquare wrapText="bothSides"/>
                <wp:docPr id="59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00D5E945" wp14:editId="2962B1F1">
                <wp:simplePos x="0" y="0"/>
                <wp:positionH relativeFrom="leftMargin">
                  <wp:posOffset>0</wp:posOffset>
                </wp:positionH>
                <wp:positionV relativeFrom="paragraph">
                  <wp:posOffset>0</wp:posOffset>
                </wp:positionV>
                <wp:extent cx="293370" cy="614045"/>
                <wp:effectExtent l="0" t="0" r="0" b="0"/>
                <wp:wrapSquare wrapText="bothSides"/>
                <wp:docPr id="6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616" w:type="dxa"/>
          <w:vAlign w:val="center"/>
        </w:tcPr>
        <w:p w14:paraId="5A74168D" w14:textId="77777777" w:rsidR="005F0146" w:rsidRDefault="005F0146" w:rsidP="005F0146">
          <w:pPr>
            <w:jc w:val="center"/>
          </w:pPr>
          <w:r>
            <w:rPr>
              <w:b/>
              <w:bCs/>
              <w:color w:val="000000" w:themeColor="text1"/>
              <w:sz w:val="24"/>
              <w:szCs w:val="24"/>
            </w:rPr>
            <w:t>REGISTRO DE ASISTENCIA</w:t>
          </w:r>
        </w:p>
      </w:tc>
      <w:tc>
        <w:tcPr>
          <w:tcW w:w="2410" w:type="dxa"/>
          <w:vAlign w:val="center"/>
        </w:tcPr>
        <w:p w14:paraId="329212D7" w14:textId="77777777" w:rsidR="005F0146" w:rsidRPr="00105E21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</w:t>
          </w:r>
        </w:p>
        <w:p w14:paraId="28E97FFF" w14:textId="77777777" w:rsidR="005F0146" w:rsidRPr="00105E21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</w:rPr>
            <w:t>001</w:t>
          </w:r>
        </w:p>
        <w:p w14:paraId="20E034D4" w14:textId="77777777" w:rsidR="005F0146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Fecha:</w:t>
          </w:r>
        </w:p>
        <w:p w14:paraId="54575EAA" w14:textId="77777777" w:rsidR="005F0146" w:rsidRDefault="005F0146" w:rsidP="005F0146">
          <w:r w:rsidRPr="00105E21">
            <w:rPr>
              <w:rFonts w:ascii="Arial" w:eastAsia="Times New Roman" w:hAnsi="Arial" w:cs="Arial"/>
              <w:sz w:val="16"/>
              <w:szCs w:val="23"/>
            </w:rPr>
            <w:t>Páginas:</w:t>
          </w:r>
        </w:p>
      </w:tc>
    </w:tr>
  </w:tbl>
  <w:p w14:paraId="57891ED1" w14:textId="281FE918" w:rsidR="00D423B0" w:rsidRPr="005F0146" w:rsidRDefault="00D423B0" w:rsidP="005F01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30093"/>
    <w:multiLevelType w:val="hybridMultilevel"/>
    <w:tmpl w:val="6BA6307A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1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BE4574"/>
    <w:multiLevelType w:val="hybridMultilevel"/>
    <w:tmpl w:val="53C4EDAC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5" w15:restartNumberingAfterBreak="0">
    <w:nsid w:val="233F5F99"/>
    <w:multiLevelType w:val="hybridMultilevel"/>
    <w:tmpl w:val="76249D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2EBC1705"/>
    <w:multiLevelType w:val="hybridMultilevel"/>
    <w:tmpl w:val="33BC0660"/>
    <w:lvl w:ilvl="0" w:tplc="EA2E7186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0" w15:restartNumberingAfterBreak="0">
    <w:nsid w:val="30782E3A"/>
    <w:multiLevelType w:val="hybridMultilevel"/>
    <w:tmpl w:val="345E7E78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11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2" w15:restartNumberingAfterBreak="0">
    <w:nsid w:val="36144E88"/>
    <w:multiLevelType w:val="hybridMultilevel"/>
    <w:tmpl w:val="E23E171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70247"/>
    <w:multiLevelType w:val="hybridMultilevel"/>
    <w:tmpl w:val="2FAC3F28"/>
    <w:lvl w:ilvl="0" w:tplc="280A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F8F63B7"/>
    <w:multiLevelType w:val="hybridMultilevel"/>
    <w:tmpl w:val="38EC47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D45CD"/>
    <w:multiLevelType w:val="hybridMultilevel"/>
    <w:tmpl w:val="9EAE20D2"/>
    <w:lvl w:ilvl="0" w:tplc="F4EEE4D6">
      <w:start w:val="1"/>
      <w:numFmt w:val="bullet"/>
      <w:lvlText w:val="-"/>
      <w:lvlJc w:val="left"/>
      <w:pPr>
        <w:ind w:left="1215" w:hanging="360"/>
      </w:pPr>
      <w:rPr>
        <w:rFonts w:ascii="Arial Nova Cond" w:eastAsiaTheme="minorHAnsi" w:hAnsi="Arial Nova Cond" w:cs="Times New Roman" w:hint="default"/>
        <w:color w:val="FF0000"/>
      </w:rPr>
    </w:lvl>
    <w:lvl w:ilvl="1" w:tplc="58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9" w15:restartNumberingAfterBreak="0">
    <w:nsid w:val="55823647"/>
    <w:multiLevelType w:val="hybridMultilevel"/>
    <w:tmpl w:val="0986BCFE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0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364D5"/>
    <w:multiLevelType w:val="hybridMultilevel"/>
    <w:tmpl w:val="FA4AB58C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2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4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6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7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249197237">
    <w:abstractNumId w:val="25"/>
  </w:num>
  <w:num w:numId="2" w16cid:durableId="2143189438">
    <w:abstractNumId w:val="14"/>
  </w:num>
  <w:num w:numId="3" w16cid:durableId="1276474593">
    <w:abstractNumId w:val="7"/>
  </w:num>
  <w:num w:numId="4" w16cid:durableId="1063911870">
    <w:abstractNumId w:val="23"/>
  </w:num>
  <w:num w:numId="5" w16cid:durableId="647824954">
    <w:abstractNumId w:val="13"/>
  </w:num>
  <w:num w:numId="6" w16cid:durableId="1613709125">
    <w:abstractNumId w:val="8"/>
  </w:num>
  <w:num w:numId="7" w16cid:durableId="1924605863">
    <w:abstractNumId w:val="26"/>
  </w:num>
  <w:num w:numId="8" w16cid:durableId="1816019542">
    <w:abstractNumId w:val="9"/>
  </w:num>
  <w:num w:numId="9" w16cid:durableId="210730439">
    <w:abstractNumId w:val="20"/>
  </w:num>
  <w:num w:numId="10" w16cid:durableId="1892959790">
    <w:abstractNumId w:val="1"/>
  </w:num>
  <w:num w:numId="11" w16cid:durableId="1939291635">
    <w:abstractNumId w:val="11"/>
  </w:num>
  <w:num w:numId="12" w16cid:durableId="1694576595">
    <w:abstractNumId w:val="3"/>
  </w:num>
  <w:num w:numId="13" w16cid:durableId="1389762089">
    <w:abstractNumId w:val="24"/>
  </w:num>
  <w:num w:numId="14" w16cid:durableId="891111600">
    <w:abstractNumId w:val="2"/>
  </w:num>
  <w:num w:numId="15" w16cid:durableId="751197767">
    <w:abstractNumId w:val="22"/>
  </w:num>
  <w:num w:numId="16" w16cid:durableId="1422947189">
    <w:abstractNumId w:val="15"/>
  </w:num>
  <w:num w:numId="17" w16cid:durableId="2038777244">
    <w:abstractNumId w:val="27"/>
  </w:num>
  <w:num w:numId="18" w16cid:durableId="321274972">
    <w:abstractNumId w:val="6"/>
  </w:num>
  <w:num w:numId="19" w16cid:durableId="1062485354">
    <w:abstractNumId w:val="19"/>
  </w:num>
  <w:num w:numId="20" w16cid:durableId="1692610110">
    <w:abstractNumId w:val="17"/>
  </w:num>
  <w:num w:numId="21" w16cid:durableId="1124352792">
    <w:abstractNumId w:val="5"/>
  </w:num>
  <w:num w:numId="22" w16cid:durableId="467092964">
    <w:abstractNumId w:val="0"/>
  </w:num>
  <w:num w:numId="23" w16cid:durableId="1444419609">
    <w:abstractNumId w:val="10"/>
  </w:num>
  <w:num w:numId="24" w16cid:durableId="776415159">
    <w:abstractNumId w:val="16"/>
  </w:num>
  <w:num w:numId="25" w16cid:durableId="578367454">
    <w:abstractNumId w:val="4"/>
  </w:num>
  <w:num w:numId="26" w16cid:durableId="716513390">
    <w:abstractNumId w:val="21"/>
  </w:num>
  <w:num w:numId="27" w16cid:durableId="1674069221">
    <w:abstractNumId w:val="12"/>
  </w:num>
  <w:num w:numId="28" w16cid:durableId="34983815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1ED4"/>
    <w:rsid w:val="000020A9"/>
    <w:rsid w:val="000033B7"/>
    <w:rsid w:val="00004B1B"/>
    <w:rsid w:val="00004D6D"/>
    <w:rsid w:val="00006DA1"/>
    <w:rsid w:val="00007A13"/>
    <w:rsid w:val="000102B4"/>
    <w:rsid w:val="000171D7"/>
    <w:rsid w:val="00034C4E"/>
    <w:rsid w:val="00035743"/>
    <w:rsid w:val="00036931"/>
    <w:rsid w:val="00040364"/>
    <w:rsid w:val="000441FA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6DC3"/>
    <w:rsid w:val="00076EC7"/>
    <w:rsid w:val="00080CBA"/>
    <w:rsid w:val="00081BD4"/>
    <w:rsid w:val="0008349C"/>
    <w:rsid w:val="0008599F"/>
    <w:rsid w:val="000869ED"/>
    <w:rsid w:val="00086BF4"/>
    <w:rsid w:val="00087DCD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D3"/>
    <w:rsid w:val="000C51C8"/>
    <w:rsid w:val="000D0917"/>
    <w:rsid w:val="000D3EE7"/>
    <w:rsid w:val="000D5BEF"/>
    <w:rsid w:val="000D67D0"/>
    <w:rsid w:val="000E58C9"/>
    <w:rsid w:val="000F0441"/>
    <w:rsid w:val="000F065F"/>
    <w:rsid w:val="000F58B6"/>
    <w:rsid w:val="000F5B0A"/>
    <w:rsid w:val="000F6F82"/>
    <w:rsid w:val="00104430"/>
    <w:rsid w:val="00104531"/>
    <w:rsid w:val="00106E60"/>
    <w:rsid w:val="00107920"/>
    <w:rsid w:val="001126E3"/>
    <w:rsid w:val="001255F5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612BD"/>
    <w:rsid w:val="00173A5C"/>
    <w:rsid w:val="001747A7"/>
    <w:rsid w:val="00175386"/>
    <w:rsid w:val="001765BE"/>
    <w:rsid w:val="0018276C"/>
    <w:rsid w:val="00184D2A"/>
    <w:rsid w:val="00186F47"/>
    <w:rsid w:val="001939B5"/>
    <w:rsid w:val="001A020E"/>
    <w:rsid w:val="001A1E60"/>
    <w:rsid w:val="001A20EE"/>
    <w:rsid w:val="001A3175"/>
    <w:rsid w:val="001A5288"/>
    <w:rsid w:val="001A7FA3"/>
    <w:rsid w:val="001B3D87"/>
    <w:rsid w:val="001C07C3"/>
    <w:rsid w:val="001C27B5"/>
    <w:rsid w:val="001C44C5"/>
    <w:rsid w:val="001C5949"/>
    <w:rsid w:val="001D13E4"/>
    <w:rsid w:val="001D6165"/>
    <w:rsid w:val="001D7553"/>
    <w:rsid w:val="001D7B07"/>
    <w:rsid w:val="001E1324"/>
    <w:rsid w:val="001E20D3"/>
    <w:rsid w:val="001E3F02"/>
    <w:rsid w:val="001E3FDF"/>
    <w:rsid w:val="001E63BE"/>
    <w:rsid w:val="001F08C2"/>
    <w:rsid w:val="001F445F"/>
    <w:rsid w:val="001F500E"/>
    <w:rsid w:val="001F711B"/>
    <w:rsid w:val="00200FF4"/>
    <w:rsid w:val="00202352"/>
    <w:rsid w:val="0020773E"/>
    <w:rsid w:val="00207B4C"/>
    <w:rsid w:val="0021255C"/>
    <w:rsid w:val="00215068"/>
    <w:rsid w:val="00215A76"/>
    <w:rsid w:val="00226AF2"/>
    <w:rsid w:val="0023466F"/>
    <w:rsid w:val="002347B9"/>
    <w:rsid w:val="00234F78"/>
    <w:rsid w:val="00235928"/>
    <w:rsid w:val="00236327"/>
    <w:rsid w:val="00240E85"/>
    <w:rsid w:val="00241277"/>
    <w:rsid w:val="00256273"/>
    <w:rsid w:val="00256829"/>
    <w:rsid w:val="00257B23"/>
    <w:rsid w:val="00266BAD"/>
    <w:rsid w:val="00272BD7"/>
    <w:rsid w:val="00273169"/>
    <w:rsid w:val="00281825"/>
    <w:rsid w:val="0028575D"/>
    <w:rsid w:val="002963A1"/>
    <w:rsid w:val="002A1B4C"/>
    <w:rsid w:val="002A52DA"/>
    <w:rsid w:val="002B5CAE"/>
    <w:rsid w:val="002C60D4"/>
    <w:rsid w:val="002C7353"/>
    <w:rsid w:val="002D35F5"/>
    <w:rsid w:val="002E067A"/>
    <w:rsid w:val="002E2968"/>
    <w:rsid w:val="002E5D18"/>
    <w:rsid w:val="002F1952"/>
    <w:rsid w:val="002F72C6"/>
    <w:rsid w:val="00301F91"/>
    <w:rsid w:val="003165AF"/>
    <w:rsid w:val="0032260A"/>
    <w:rsid w:val="00323AFD"/>
    <w:rsid w:val="00325003"/>
    <w:rsid w:val="0032787C"/>
    <w:rsid w:val="00331327"/>
    <w:rsid w:val="00342A1D"/>
    <w:rsid w:val="00344C46"/>
    <w:rsid w:val="00347DDF"/>
    <w:rsid w:val="00361DDA"/>
    <w:rsid w:val="00364F39"/>
    <w:rsid w:val="0037232F"/>
    <w:rsid w:val="00373879"/>
    <w:rsid w:val="00376662"/>
    <w:rsid w:val="00381C37"/>
    <w:rsid w:val="00394375"/>
    <w:rsid w:val="00394D43"/>
    <w:rsid w:val="00395E6C"/>
    <w:rsid w:val="00395FA2"/>
    <w:rsid w:val="003A3337"/>
    <w:rsid w:val="003A59B3"/>
    <w:rsid w:val="003B2151"/>
    <w:rsid w:val="003B216D"/>
    <w:rsid w:val="003C1A07"/>
    <w:rsid w:val="003D0CAE"/>
    <w:rsid w:val="003D3C0F"/>
    <w:rsid w:val="003E2604"/>
    <w:rsid w:val="003E3458"/>
    <w:rsid w:val="003E3736"/>
    <w:rsid w:val="003F03BA"/>
    <w:rsid w:val="003F0674"/>
    <w:rsid w:val="003F489B"/>
    <w:rsid w:val="003F5B5C"/>
    <w:rsid w:val="00400EBB"/>
    <w:rsid w:val="00404C10"/>
    <w:rsid w:val="004055FD"/>
    <w:rsid w:val="00412EAC"/>
    <w:rsid w:val="00413022"/>
    <w:rsid w:val="0041465B"/>
    <w:rsid w:val="004212E5"/>
    <w:rsid w:val="00422207"/>
    <w:rsid w:val="004226F7"/>
    <w:rsid w:val="004229FC"/>
    <w:rsid w:val="00426B30"/>
    <w:rsid w:val="004277E8"/>
    <w:rsid w:val="00427C60"/>
    <w:rsid w:val="004374D7"/>
    <w:rsid w:val="004415F6"/>
    <w:rsid w:val="00443F37"/>
    <w:rsid w:val="00452CD1"/>
    <w:rsid w:val="004541BA"/>
    <w:rsid w:val="00464F99"/>
    <w:rsid w:val="004702C8"/>
    <w:rsid w:val="004720C5"/>
    <w:rsid w:val="004734C4"/>
    <w:rsid w:val="0047459F"/>
    <w:rsid w:val="00475D48"/>
    <w:rsid w:val="00477926"/>
    <w:rsid w:val="00484935"/>
    <w:rsid w:val="0048620C"/>
    <w:rsid w:val="00486CDB"/>
    <w:rsid w:val="00490165"/>
    <w:rsid w:val="00491F12"/>
    <w:rsid w:val="0049480C"/>
    <w:rsid w:val="0049773D"/>
    <w:rsid w:val="004A4AB5"/>
    <w:rsid w:val="004B4771"/>
    <w:rsid w:val="004B6D75"/>
    <w:rsid w:val="004B7082"/>
    <w:rsid w:val="004B75C5"/>
    <w:rsid w:val="004B7D6E"/>
    <w:rsid w:val="004C4424"/>
    <w:rsid w:val="004C4861"/>
    <w:rsid w:val="004D234F"/>
    <w:rsid w:val="004D2CF2"/>
    <w:rsid w:val="004D2E30"/>
    <w:rsid w:val="004D67E3"/>
    <w:rsid w:val="004E27F2"/>
    <w:rsid w:val="004E595D"/>
    <w:rsid w:val="004F1E6B"/>
    <w:rsid w:val="004F746E"/>
    <w:rsid w:val="005031E7"/>
    <w:rsid w:val="00505370"/>
    <w:rsid w:val="00505FB3"/>
    <w:rsid w:val="005077A1"/>
    <w:rsid w:val="00507A89"/>
    <w:rsid w:val="00510ECE"/>
    <w:rsid w:val="00511107"/>
    <w:rsid w:val="00511117"/>
    <w:rsid w:val="005172F7"/>
    <w:rsid w:val="00522B26"/>
    <w:rsid w:val="005243FC"/>
    <w:rsid w:val="0052567F"/>
    <w:rsid w:val="00531FE7"/>
    <w:rsid w:val="00533E20"/>
    <w:rsid w:val="00535ACF"/>
    <w:rsid w:val="005428DF"/>
    <w:rsid w:val="00543CB1"/>
    <w:rsid w:val="00544BC6"/>
    <w:rsid w:val="0054559F"/>
    <w:rsid w:val="005458BE"/>
    <w:rsid w:val="00551927"/>
    <w:rsid w:val="005549B2"/>
    <w:rsid w:val="00555A94"/>
    <w:rsid w:val="00565DCB"/>
    <w:rsid w:val="005710D0"/>
    <w:rsid w:val="0057549B"/>
    <w:rsid w:val="005765E6"/>
    <w:rsid w:val="005772CB"/>
    <w:rsid w:val="005820F4"/>
    <w:rsid w:val="005827D7"/>
    <w:rsid w:val="00583513"/>
    <w:rsid w:val="00587611"/>
    <w:rsid w:val="00591697"/>
    <w:rsid w:val="005944BD"/>
    <w:rsid w:val="005A0C98"/>
    <w:rsid w:val="005A3195"/>
    <w:rsid w:val="005A3B96"/>
    <w:rsid w:val="005A43FE"/>
    <w:rsid w:val="005A490B"/>
    <w:rsid w:val="005B45B6"/>
    <w:rsid w:val="005B710B"/>
    <w:rsid w:val="005C1C9D"/>
    <w:rsid w:val="005C2F2A"/>
    <w:rsid w:val="005C3709"/>
    <w:rsid w:val="005C70AC"/>
    <w:rsid w:val="005D1077"/>
    <w:rsid w:val="005D28DF"/>
    <w:rsid w:val="005D36F3"/>
    <w:rsid w:val="005D6A8A"/>
    <w:rsid w:val="005D76E9"/>
    <w:rsid w:val="005E54CD"/>
    <w:rsid w:val="005F0146"/>
    <w:rsid w:val="005F28A5"/>
    <w:rsid w:val="006016BF"/>
    <w:rsid w:val="006021B8"/>
    <w:rsid w:val="0060280E"/>
    <w:rsid w:val="00602F9D"/>
    <w:rsid w:val="006041D9"/>
    <w:rsid w:val="00613BE9"/>
    <w:rsid w:val="00613EE8"/>
    <w:rsid w:val="00615294"/>
    <w:rsid w:val="0061675E"/>
    <w:rsid w:val="00622307"/>
    <w:rsid w:val="00631211"/>
    <w:rsid w:val="006342DE"/>
    <w:rsid w:val="00640980"/>
    <w:rsid w:val="00644F5E"/>
    <w:rsid w:val="00646328"/>
    <w:rsid w:val="00650456"/>
    <w:rsid w:val="0065069A"/>
    <w:rsid w:val="006523E3"/>
    <w:rsid w:val="006563A8"/>
    <w:rsid w:val="00660759"/>
    <w:rsid w:val="0066255E"/>
    <w:rsid w:val="0066313D"/>
    <w:rsid w:val="0066502E"/>
    <w:rsid w:val="006805E5"/>
    <w:rsid w:val="00681268"/>
    <w:rsid w:val="00695E73"/>
    <w:rsid w:val="00696B5F"/>
    <w:rsid w:val="006A21B9"/>
    <w:rsid w:val="006B3C31"/>
    <w:rsid w:val="006B458B"/>
    <w:rsid w:val="006C3B77"/>
    <w:rsid w:val="006C57AF"/>
    <w:rsid w:val="006D029A"/>
    <w:rsid w:val="006D14AD"/>
    <w:rsid w:val="006D44D4"/>
    <w:rsid w:val="006D7185"/>
    <w:rsid w:val="006E02BC"/>
    <w:rsid w:val="006E0874"/>
    <w:rsid w:val="006E30E9"/>
    <w:rsid w:val="006E402B"/>
    <w:rsid w:val="006E761A"/>
    <w:rsid w:val="006E7897"/>
    <w:rsid w:val="006F0118"/>
    <w:rsid w:val="006F5700"/>
    <w:rsid w:val="00700E5E"/>
    <w:rsid w:val="00701D82"/>
    <w:rsid w:val="00702EE8"/>
    <w:rsid w:val="00703657"/>
    <w:rsid w:val="00710CBC"/>
    <w:rsid w:val="00711635"/>
    <w:rsid w:val="00711856"/>
    <w:rsid w:val="0071513F"/>
    <w:rsid w:val="00721BF7"/>
    <w:rsid w:val="00723FD4"/>
    <w:rsid w:val="0073117F"/>
    <w:rsid w:val="00732C79"/>
    <w:rsid w:val="007358DB"/>
    <w:rsid w:val="00735ED2"/>
    <w:rsid w:val="00736F27"/>
    <w:rsid w:val="00742BDD"/>
    <w:rsid w:val="0074690A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05B3"/>
    <w:rsid w:val="00771984"/>
    <w:rsid w:val="007832CB"/>
    <w:rsid w:val="00785980"/>
    <w:rsid w:val="007A2320"/>
    <w:rsid w:val="007A3E2A"/>
    <w:rsid w:val="007B478D"/>
    <w:rsid w:val="007B5BCA"/>
    <w:rsid w:val="007B5DC3"/>
    <w:rsid w:val="007B5DC8"/>
    <w:rsid w:val="007C079B"/>
    <w:rsid w:val="007C512A"/>
    <w:rsid w:val="007D0593"/>
    <w:rsid w:val="007D14F2"/>
    <w:rsid w:val="007D4ACE"/>
    <w:rsid w:val="007D649C"/>
    <w:rsid w:val="007E0084"/>
    <w:rsid w:val="007E2E6B"/>
    <w:rsid w:val="007E3343"/>
    <w:rsid w:val="007E41A5"/>
    <w:rsid w:val="007E44E2"/>
    <w:rsid w:val="007E48AD"/>
    <w:rsid w:val="007E4EE2"/>
    <w:rsid w:val="007E6E10"/>
    <w:rsid w:val="007F518E"/>
    <w:rsid w:val="008032D7"/>
    <w:rsid w:val="0080523A"/>
    <w:rsid w:val="00805FD7"/>
    <w:rsid w:val="00806F21"/>
    <w:rsid w:val="008115D1"/>
    <w:rsid w:val="00814FDF"/>
    <w:rsid w:val="00820B10"/>
    <w:rsid w:val="008238DA"/>
    <w:rsid w:val="00827447"/>
    <w:rsid w:val="00837C2E"/>
    <w:rsid w:val="008418A4"/>
    <w:rsid w:val="00853A52"/>
    <w:rsid w:val="00855BAA"/>
    <w:rsid w:val="00857032"/>
    <w:rsid w:val="0086103D"/>
    <w:rsid w:val="00862166"/>
    <w:rsid w:val="008653E9"/>
    <w:rsid w:val="0086603A"/>
    <w:rsid w:val="00866FBD"/>
    <w:rsid w:val="0087200E"/>
    <w:rsid w:val="00874638"/>
    <w:rsid w:val="00876CC0"/>
    <w:rsid w:val="0088113A"/>
    <w:rsid w:val="00881327"/>
    <w:rsid w:val="00882721"/>
    <w:rsid w:val="00883712"/>
    <w:rsid w:val="0088538C"/>
    <w:rsid w:val="008860EC"/>
    <w:rsid w:val="008872C5"/>
    <w:rsid w:val="00890E44"/>
    <w:rsid w:val="008931A8"/>
    <w:rsid w:val="008A0E33"/>
    <w:rsid w:val="008A1006"/>
    <w:rsid w:val="008A196A"/>
    <w:rsid w:val="008A739A"/>
    <w:rsid w:val="008A7C97"/>
    <w:rsid w:val="008B0E23"/>
    <w:rsid w:val="008B52C2"/>
    <w:rsid w:val="008B6645"/>
    <w:rsid w:val="008B6688"/>
    <w:rsid w:val="008B7DB7"/>
    <w:rsid w:val="008C11C5"/>
    <w:rsid w:val="008C12C2"/>
    <w:rsid w:val="008C1B29"/>
    <w:rsid w:val="008C3073"/>
    <w:rsid w:val="008C36E0"/>
    <w:rsid w:val="008C5AF1"/>
    <w:rsid w:val="008C6E94"/>
    <w:rsid w:val="008C7292"/>
    <w:rsid w:val="008C78B1"/>
    <w:rsid w:val="008D12FB"/>
    <w:rsid w:val="008D22BA"/>
    <w:rsid w:val="008E1BAD"/>
    <w:rsid w:val="008E1D37"/>
    <w:rsid w:val="008E6593"/>
    <w:rsid w:val="008F3505"/>
    <w:rsid w:val="008F3528"/>
    <w:rsid w:val="0090015E"/>
    <w:rsid w:val="0090482F"/>
    <w:rsid w:val="009112CF"/>
    <w:rsid w:val="0091452A"/>
    <w:rsid w:val="00914944"/>
    <w:rsid w:val="00922589"/>
    <w:rsid w:val="0092495C"/>
    <w:rsid w:val="00924C1C"/>
    <w:rsid w:val="00934A6C"/>
    <w:rsid w:val="00936550"/>
    <w:rsid w:val="009439FE"/>
    <w:rsid w:val="00952427"/>
    <w:rsid w:val="00960ED4"/>
    <w:rsid w:val="00960F91"/>
    <w:rsid w:val="009652EB"/>
    <w:rsid w:val="00976E75"/>
    <w:rsid w:val="00983A64"/>
    <w:rsid w:val="00984718"/>
    <w:rsid w:val="00991731"/>
    <w:rsid w:val="00993215"/>
    <w:rsid w:val="009971D4"/>
    <w:rsid w:val="00997B1E"/>
    <w:rsid w:val="009A1EB8"/>
    <w:rsid w:val="009A6F79"/>
    <w:rsid w:val="009B1027"/>
    <w:rsid w:val="009B155D"/>
    <w:rsid w:val="009B4F91"/>
    <w:rsid w:val="009B6BA2"/>
    <w:rsid w:val="009C5E02"/>
    <w:rsid w:val="009D47D4"/>
    <w:rsid w:val="009D4B74"/>
    <w:rsid w:val="009D63C8"/>
    <w:rsid w:val="009D7ECB"/>
    <w:rsid w:val="009E4AD8"/>
    <w:rsid w:val="009E52FC"/>
    <w:rsid w:val="009E6A75"/>
    <w:rsid w:val="009E7768"/>
    <w:rsid w:val="009F253A"/>
    <w:rsid w:val="009F328C"/>
    <w:rsid w:val="009F373D"/>
    <w:rsid w:val="009F48B1"/>
    <w:rsid w:val="00A05A46"/>
    <w:rsid w:val="00A12695"/>
    <w:rsid w:val="00A15B50"/>
    <w:rsid w:val="00A23EB3"/>
    <w:rsid w:val="00A240F3"/>
    <w:rsid w:val="00A24229"/>
    <w:rsid w:val="00A27602"/>
    <w:rsid w:val="00A27CF2"/>
    <w:rsid w:val="00A300B2"/>
    <w:rsid w:val="00A36BC8"/>
    <w:rsid w:val="00A379E6"/>
    <w:rsid w:val="00A43FA2"/>
    <w:rsid w:val="00A47F7E"/>
    <w:rsid w:val="00A50CDE"/>
    <w:rsid w:val="00A52439"/>
    <w:rsid w:val="00A555A0"/>
    <w:rsid w:val="00A562B7"/>
    <w:rsid w:val="00A56F7E"/>
    <w:rsid w:val="00A57E77"/>
    <w:rsid w:val="00A63938"/>
    <w:rsid w:val="00A63FA2"/>
    <w:rsid w:val="00A64804"/>
    <w:rsid w:val="00A66771"/>
    <w:rsid w:val="00A6709E"/>
    <w:rsid w:val="00A744BB"/>
    <w:rsid w:val="00A7671B"/>
    <w:rsid w:val="00A81BCF"/>
    <w:rsid w:val="00A83E92"/>
    <w:rsid w:val="00A92D1F"/>
    <w:rsid w:val="00A93164"/>
    <w:rsid w:val="00A93FFE"/>
    <w:rsid w:val="00A94442"/>
    <w:rsid w:val="00A94F40"/>
    <w:rsid w:val="00A970AF"/>
    <w:rsid w:val="00AA4BB5"/>
    <w:rsid w:val="00AA6E97"/>
    <w:rsid w:val="00AB0F07"/>
    <w:rsid w:val="00AB280F"/>
    <w:rsid w:val="00AB5DF9"/>
    <w:rsid w:val="00AB7DCE"/>
    <w:rsid w:val="00AC2ADE"/>
    <w:rsid w:val="00AC5761"/>
    <w:rsid w:val="00AC742F"/>
    <w:rsid w:val="00AD09A3"/>
    <w:rsid w:val="00AD1856"/>
    <w:rsid w:val="00AD28B7"/>
    <w:rsid w:val="00AD4AE3"/>
    <w:rsid w:val="00AE1AAE"/>
    <w:rsid w:val="00AE1D6C"/>
    <w:rsid w:val="00AE237F"/>
    <w:rsid w:val="00AE4915"/>
    <w:rsid w:val="00AE4F0D"/>
    <w:rsid w:val="00AF7646"/>
    <w:rsid w:val="00B11FF0"/>
    <w:rsid w:val="00B12BC6"/>
    <w:rsid w:val="00B15164"/>
    <w:rsid w:val="00B1519E"/>
    <w:rsid w:val="00B20F31"/>
    <w:rsid w:val="00B21C6A"/>
    <w:rsid w:val="00B243F6"/>
    <w:rsid w:val="00B25DC9"/>
    <w:rsid w:val="00B33391"/>
    <w:rsid w:val="00B35A9E"/>
    <w:rsid w:val="00B360C4"/>
    <w:rsid w:val="00B4212D"/>
    <w:rsid w:val="00B43912"/>
    <w:rsid w:val="00B4660E"/>
    <w:rsid w:val="00B52808"/>
    <w:rsid w:val="00B60254"/>
    <w:rsid w:val="00B6172F"/>
    <w:rsid w:val="00B64875"/>
    <w:rsid w:val="00B656C6"/>
    <w:rsid w:val="00B6575F"/>
    <w:rsid w:val="00B755FD"/>
    <w:rsid w:val="00B7620A"/>
    <w:rsid w:val="00B7689B"/>
    <w:rsid w:val="00B83C5E"/>
    <w:rsid w:val="00B91DB0"/>
    <w:rsid w:val="00B95EEC"/>
    <w:rsid w:val="00B9775B"/>
    <w:rsid w:val="00B97C61"/>
    <w:rsid w:val="00BA16A6"/>
    <w:rsid w:val="00BA1B7C"/>
    <w:rsid w:val="00BA488B"/>
    <w:rsid w:val="00BA7ACF"/>
    <w:rsid w:val="00BB024F"/>
    <w:rsid w:val="00BB0690"/>
    <w:rsid w:val="00BB468A"/>
    <w:rsid w:val="00BB62C5"/>
    <w:rsid w:val="00BC2EAB"/>
    <w:rsid w:val="00BC3CC0"/>
    <w:rsid w:val="00BC4905"/>
    <w:rsid w:val="00BC4D1E"/>
    <w:rsid w:val="00BD3C2A"/>
    <w:rsid w:val="00BE0395"/>
    <w:rsid w:val="00BE3609"/>
    <w:rsid w:val="00BE7B10"/>
    <w:rsid w:val="00BF0A4A"/>
    <w:rsid w:val="00BF160F"/>
    <w:rsid w:val="00BF395E"/>
    <w:rsid w:val="00BF3F35"/>
    <w:rsid w:val="00BF5869"/>
    <w:rsid w:val="00BF5EB6"/>
    <w:rsid w:val="00C05EBC"/>
    <w:rsid w:val="00C1170F"/>
    <w:rsid w:val="00C1674C"/>
    <w:rsid w:val="00C20B4A"/>
    <w:rsid w:val="00C21D32"/>
    <w:rsid w:val="00C32881"/>
    <w:rsid w:val="00C5095C"/>
    <w:rsid w:val="00C51ADF"/>
    <w:rsid w:val="00C529D4"/>
    <w:rsid w:val="00C552C8"/>
    <w:rsid w:val="00C55795"/>
    <w:rsid w:val="00C60D35"/>
    <w:rsid w:val="00C63D54"/>
    <w:rsid w:val="00C67CB5"/>
    <w:rsid w:val="00C72255"/>
    <w:rsid w:val="00C752F6"/>
    <w:rsid w:val="00C836F3"/>
    <w:rsid w:val="00C8590A"/>
    <w:rsid w:val="00C875E4"/>
    <w:rsid w:val="00C94FDE"/>
    <w:rsid w:val="00CA5C7C"/>
    <w:rsid w:val="00CB378E"/>
    <w:rsid w:val="00CB48FE"/>
    <w:rsid w:val="00CB5CA9"/>
    <w:rsid w:val="00CC0EE0"/>
    <w:rsid w:val="00CC382F"/>
    <w:rsid w:val="00CD39A8"/>
    <w:rsid w:val="00CD43C6"/>
    <w:rsid w:val="00CD55BC"/>
    <w:rsid w:val="00CD5952"/>
    <w:rsid w:val="00CD5C06"/>
    <w:rsid w:val="00CD68DA"/>
    <w:rsid w:val="00CE0438"/>
    <w:rsid w:val="00CE2E30"/>
    <w:rsid w:val="00CE31F0"/>
    <w:rsid w:val="00CE3D3E"/>
    <w:rsid w:val="00CE7A98"/>
    <w:rsid w:val="00CF0F68"/>
    <w:rsid w:val="00CF1523"/>
    <w:rsid w:val="00CF22E4"/>
    <w:rsid w:val="00CF6142"/>
    <w:rsid w:val="00D056A2"/>
    <w:rsid w:val="00D16C0F"/>
    <w:rsid w:val="00D20D0C"/>
    <w:rsid w:val="00D23403"/>
    <w:rsid w:val="00D234A9"/>
    <w:rsid w:val="00D243C4"/>
    <w:rsid w:val="00D34113"/>
    <w:rsid w:val="00D354E4"/>
    <w:rsid w:val="00D40D66"/>
    <w:rsid w:val="00D41584"/>
    <w:rsid w:val="00D423B0"/>
    <w:rsid w:val="00D45079"/>
    <w:rsid w:val="00D45421"/>
    <w:rsid w:val="00D55FBA"/>
    <w:rsid w:val="00D60DC2"/>
    <w:rsid w:val="00D673E4"/>
    <w:rsid w:val="00D70E1E"/>
    <w:rsid w:val="00D753CE"/>
    <w:rsid w:val="00D76068"/>
    <w:rsid w:val="00D7705B"/>
    <w:rsid w:val="00D81297"/>
    <w:rsid w:val="00D82EF8"/>
    <w:rsid w:val="00D842A9"/>
    <w:rsid w:val="00D90F29"/>
    <w:rsid w:val="00D915E2"/>
    <w:rsid w:val="00D92F41"/>
    <w:rsid w:val="00D95EAE"/>
    <w:rsid w:val="00D96B74"/>
    <w:rsid w:val="00DA081E"/>
    <w:rsid w:val="00DA3580"/>
    <w:rsid w:val="00DA35E4"/>
    <w:rsid w:val="00DB0033"/>
    <w:rsid w:val="00DB210A"/>
    <w:rsid w:val="00DB5D6E"/>
    <w:rsid w:val="00DB6885"/>
    <w:rsid w:val="00DB773B"/>
    <w:rsid w:val="00DC2784"/>
    <w:rsid w:val="00DC33F7"/>
    <w:rsid w:val="00DC46BF"/>
    <w:rsid w:val="00DC5FA0"/>
    <w:rsid w:val="00DD43EA"/>
    <w:rsid w:val="00DD5414"/>
    <w:rsid w:val="00DE12F8"/>
    <w:rsid w:val="00DE2126"/>
    <w:rsid w:val="00DE53CE"/>
    <w:rsid w:val="00DE5D9C"/>
    <w:rsid w:val="00DE5FAE"/>
    <w:rsid w:val="00DF0FE1"/>
    <w:rsid w:val="00DF1360"/>
    <w:rsid w:val="00DF1A54"/>
    <w:rsid w:val="00E016F5"/>
    <w:rsid w:val="00E035B7"/>
    <w:rsid w:val="00E15A50"/>
    <w:rsid w:val="00E2020D"/>
    <w:rsid w:val="00E237E7"/>
    <w:rsid w:val="00E23A60"/>
    <w:rsid w:val="00E3452C"/>
    <w:rsid w:val="00E36A4F"/>
    <w:rsid w:val="00E3738E"/>
    <w:rsid w:val="00E430AE"/>
    <w:rsid w:val="00E4734F"/>
    <w:rsid w:val="00E506FB"/>
    <w:rsid w:val="00E50773"/>
    <w:rsid w:val="00E52383"/>
    <w:rsid w:val="00E56019"/>
    <w:rsid w:val="00E610C5"/>
    <w:rsid w:val="00E73BA8"/>
    <w:rsid w:val="00E81788"/>
    <w:rsid w:val="00E8191A"/>
    <w:rsid w:val="00E841FC"/>
    <w:rsid w:val="00E93D63"/>
    <w:rsid w:val="00E95F22"/>
    <w:rsid w:val="00E97504"/>
    <w:rsid w:val="00E97B72"/>
    <w:rsid w:val="00EA0B7F"/>
    <w:rsid w:val="00EA1D31"/>
    <w:rsid w:val="00EA3D55"/>
    <w:rsid w:val="00EB5ED0"/>
    <w:rsid w:val="00EB7262"/>
    <w:rsid w:val="00EC4EE2"/>
    <w:rsid w:val="00ED2F7C"/>
    <w:rsid w:val="00ED48D0"/>
    <w:rsid w:val="00EE3807"/>
    <w:rsid w:val="00EE3A4E"/>
    <w:rsid w:val="00EE5289"/>
    <w:rsid w:val="00EF6A4A"/>
    <w:rsid w:val="00F01428"/>
    <w:rsid w:val="00F02030"/>
    <w:rsid w:val="00F0499D"/>
    <w:rsid w:val="00F07D35"/>
    <w:rsid w:val="00F07FAA"/>
    <w:rsid w:val="00F10360"/>
    <w:rsid w:val="00F273DD"/>
    <w:rsid w:val="00F27DF2"/>
    <w:rsid w:val="00F30C12"/>
    <w:rsid w:val="00F32B59"/>
    <w:rsid w:val="00F34E8C"/>
    <w:rsid w:val="00F40B71"/>
    <w:rsid w:val="00F4566E"/>
    <w:rsid w:val="00F4743F"/>
    <w:rsid w:val="00F51FE2"/>
    <w:rsid w:val="00F537B5"/>
    <w:rsid w:val="00F55905"/>
    <w:rsid w:val="00F62B1B"/>
    <w:rsid w:val="00F71727"/>
    <w:rsid w:val="00F76E2D"/>
    <w:rsid w:val="00F86C28"/>
    <w:rsid w:val="00F93F7B"/>
    <w:rsid w:val="00F9781F"/>
    <w:rsid w:val="00FA2A80"/>
    <w:rsid w:val="00FB58F4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4F74"/>
    <w:rsid w:val="00FF69AB"/>
    <w:rsid w:val="00FF7A7B"/>
    <w:rsid w:val="03887CAF"/>
    <w:rsid w:val="03A35E7C"/>
    <w:rsid w:val="1F80A1F3"/>
    <w:rsid w:val="2086CA77"/>
    <w:rsid w:val="21DC74F9"/>
    <w:rsid w:val="22229AD8"/>
    <w:rsid w:val="47ADDF9C"/>
    <w:rsid w:val="613A8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890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eumed.net/rev/atlante/2019/08/memoria-importancia-estudiante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martinez@unfv.edu.p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ecas-santander.com/es/blog/procesos-cognitivos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carlos@unfv.edu.pe" TargetMode="External"/><Relationship Id="rId5" Type="http://schemas.openxmlformats.org/officeDocument/2006/relationships/styles" Target="styles.xml"/><Relationship Id="rId15" Type="http://schemas.openxmlformats.org/officeDocument/2006/relationships/hyperlink" Target="http://biblio3.url.edu.gt/Libros/2012/Teo-Apra/6.pdf" TargetMode="External"/><Relationship Id="rId10" Type="http://schemas.openxmlformats.org/officeDocument/2006/relationships/hyperlink" Target="mailto:vmendoza@unfv.edu.pe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researchgate.net/profile/Gerardo-Maldonado-Paz/publication/303961188_Psicologia_Cognitiva_y_Procesos_de_Aprendizaje_Aportes_desde_Latinoamerica/links/57603e9908aeeada5bc2ff2a/Psicologia-Cognitiva-y-Procesos-de-Aprendizaje-Aportes-desde-Latinoamerica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6</Pages>
  <Words>2447</Words>
  <Characters>13461</Characters>
  <Application>Microsoft Office Word</Application>
  <DocSecurity>0</DocSecurity>
  <Lines>112</Lines>
  <Paragraphs>31</Paragraphs>
  <ScaleCrop>false</ScaleCrop>
  <Company/>
  <LinksUpToDate>false</LinksUpToDate>
  <CharactersWithSpaces>15877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</dc:creator>
  <cp:lastModifiedBy>Vicente Eugenio Mendoza Huaman</cp:lastModifiedBy>
  <cp:revision>153</cp:revision>
  <cp:lastPrinted>2024-03-06T13:59:00Z</cp:lastPrinted>
  <dcterms:created xsi:type="dcterms:W3CDTF">2024-04-28T18:00:00Z</dcterms:created>
  <dcterms:modified xsi:type="dcterms:W3CDTF">2024-04-28T23:14:00Z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